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89BAEB8" w:rsidR="00260099" w:rsidRDefault="00D172F6" w:rsidP="00260099">
      <w:pPr>
        <w:keepNext/>
        <w:spacing w:after="200"/>
        <w:jc w:val="center"/>
        <w:outlineLvl w:val="0"/>
        <w:rPr>
          <w:rFonts w:ascii="Arial" w:hAnsi="Arial"/>
          <w:b/>
          <w:color w:val="000000" w:themeColor="text1"/>
          <w:sz w:val="36"/>
          <w:szCs w:val="18"/>
        </w:rPr>
      </w:pPr>
      <w:bookmarkStart w:id="0" w:name="_Toc151238821"/>
      <w:bookmarkStart w:id="1" w:name="_Toc165103484"/>
      <w:r w:rsidRPr="005332BA">
        <w:rPr>
          <w:rFonts w:ascii="Arial" w:hAnsi="Arial"/>
          <w:b/>
          <w:color w:val="000000" w:themeColor="text1"/>
          <w:sz w:val="36"/>
          <w:szCs w:val="18"/>
        </w:rPr>
        <w:t xml:space="preserve">LA MORALE </w:t>
      </w:r>
      <w:r>
        <w:rPr>
          <w:rFonts w:ascii="Arial" w:hAnsi="Arial"/>
          <w:b/>
          <w:color w:val="000000" w:themeColor="text1"/>
          <w:sz w:val="36"/>
          <w:szCs w:val="18"/>
        </w:rPr>
        <w:t>N</w:t>
      </w:r>
      <w:r w:rsidR="006805A6">
        <w:rPr>
          <w:rFonts w:ascii="Arial" w:hAnsi="Arial"/>
          <w:b/>
          <w:color w:val="000000" w:themeColor="text1"/>
          <w:sz w:val="36"/>
          <w:szCs w:val="18"/>
        </w:rPr>
        <w:t>E</w:t>
      </w:r>
      <w:r w:rsidR="002C7875">
        <w:rPr>
          <w:rFonts w:ascii="Arial" w:hAnsi="Arial"/>
          <w:b/>
          <w:color w:val="000000" w:themeColor="text1"/>
          <w:sz w:val="36"/>
          <w:szCs w:val="18"/>
        </w:rPr>
        <w:t>L</w:t>
      </w:r>
      <w:r w:rsidR="006805A6">
        <w:rPr>
          <w:rFonts w:ascii="Arial" w:hAnsi="Arial"/>
          <w:b/>
          <w:color w:val="000000" w:themeColor="text1"/>
          <w:sz w:val="36"/>
          <w:szCs w:val="18"/>
        </w:rPr>
        <w:t xml:space="preserve"> LIBR</w:t>
      </w:r>
      <w:r w:rsidR="002C7875">
        <w:rPr>
          <w:rFonts w:ascii="Arial" w:hAnsi="Arial"/>
          <w:b/>
          <w:color w:val="000000" w:themeColor="text1"/>
          <w:sz w:val="36"/>
          <w:szCs w:val="18"/>
        </w:rPr>
        <w:t>O</w:t>
      </w:r>
      <w:r w:rsidR="006805A6">
        <w:rPr>
          <w:rFonts w:ascii="Arial" w:hAnsi="Arial"/>
          <w:b/>
          <w:color w:val="000000" w:themeColor="text1"/>
          <w:sz w:val="36"/>
          <w:szCs w:val="18"/>
        </w:rPr>
        <w:t xml:space="preserve"> DI ESTER</w:t>
      </w:r>
      <w:bookmarkEnd w:id="0"/>
      <w:bookmarkEnd w:id="1"/>
    </w:p>
    <w:p w14:paraId="2D43BF4B" w14:textId="77777777" w:rsidR="009406BC" w:rsidRPr="009406BC" w:rsidRDefault="009406BC" w:rsidP="009406BC">
      <w:pPr>
        <w:keepNext/>
        <w:spacing w:after="200"/>
        <w:outlineLvl w:val="1"/>
        <w:rPr>
          <w:rFonts w:ascii="Arial" w:hAnsi="Arial" w:cs="Arial"/>
          <w:b/>
          <w:bCs/>
          <w:color w:val="000000" w:themeColor="text1"/>
          <w:sz w:val="28"/>
          <w:szCs w:val="28"/>
        </w:rPr>
      </w:pPr>
      <w:bookmarkStart w:id="2" w:name="_Toc16182660"/>
      <w:bookmarkStart w:id="3" w:name="_Toc28348723"/>
      <w:bookmarkStart w:id="4" w:name="_Toc82104941"/>
      <w:bookmarkStart w:id="5" w:name="_Toc165103485"/>
      <w:r w:rsidRPr="009406BC">
        <w:rPr>
          <w:rFonts w:ascii="Arial" w:hAnsi="Arial" w:cs="Arial"/>
          <w:b/>
          <w:bCs/>
          <w:color w:val="000000" w:themeColor="text1"/>
          <w:sz w:val="28"/>
          <w:szCs w:val="28"/>
        </w:rPr>
        <w:t>PREMESSA</w:t>
      </w:r>
      <w:bookmarkEnd w:id="5"/>
    </w:p>
    <w:p w14:paraId="1B0E703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 Libro di Ester, la storia che si volge in esso, è il frutto di tre uomini e di una donna. Ognuno svolge un suo particolare ruolo. Vi è Aman, la superbia satanica e infernale fatta persona. Lui vuole che al suo passaggio anche le pietre si inchinino e lo adorino come Dio. Il re Artaserse, che pone il suo regno nella mani di Aman. Vi è Mardocheo, l’uomo che si rifiuta di chinarsi dinanzi ad Aman, perché sa che è uomo e non Dio. Lui adorerà e si prostrerà solo dinanzi al Dio vivo e vero che è il Dio dei suoi padri: Abramo, Isacco, Giacobbe, Mosè, Davide, i Profeti. Per questo suo rifiuto, Aman decide lo sterminio di tutti i Giudei che si trovavano nel regno il cui potere ora è nelle sue mani. Volendo dare efficacia a questa sua volontà, si fa firmare dal re un decreto in cui viene decisa l’uccisione di ogni appartenente al popolo degli Ebrei. La quarta persona è Ester, nipote di Mardocheo e moglie de re Artaserse, Regina nel suo regno. A lei, Mardocheo, chiede di recarsi dal re e implorare da lui la grazia di rendere vano il decreto iniquo, che Aman gli ha fatto firmare. Questi sono i capisaldi del Libro di Ester.</w:t>
      </w:r>
    </w:p>
    <w:p w14:paraId="13F300B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Qual è la morale che viene vissuta in questo Libro Sacro? Essa è prima di tutto una immoralità di superbia. A questa immoralità di superbia si aggiunge una diabolica e satanica immoralità di odio. All’ immoralità di odio si aggiunge l’iniqua e malvagia immoralità di una mente spregevole che ottiene con inganno la distruzione di un intero popolo perché una sola persona non si è prostrata al suo passaggio. Quando un uomo è governato dall’immoralità della superbia, dall’immoralità dell’odio, dall’immoralità della malvagità che vuole la morte di un intero popolo, una intera nazione, allora i mali, se questa immoralità non viene fermata, saranno oltremodo ingenti. Può perire tutto un popolo. Vi è poi l’immoralità del re che delega il potere e che firma decreti senza alcuna conoscenza del cuore della persona alla quale viene delegato il governo del regno. È questa una immoralità assai diffusa. Chi governa delega ad altri o tutto o parte del suo potere, senza conoscere le qualità morali, spirituali, del cuore, della mente, dell’anima, di tutto l’uomo.</w:t>
      </w:r>
    </w:p>
    <w:p w14:paraId="6C700C9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Mai si può conferire un potere senza la perfetta conoscenza della persona al quale il potere si conferisce. Questa regola di verità vale anche per ogni potere che si conferisce nella Chiesa, sia per consacrazione sacramentale, sia per nomina e sia per elezione. Ogni conferimento di potere, per qualsiasi via si conferisce, rende responsabile il conferente di tutto il male operato da colui al quale il potere è stato conferito. Purtroppo se il conferente è senza il vero Dio, la vera sapienza, la saggia prudenza, la vigilante accortezza, sempre conferirà il potere senza possedere la vera conoscenza della persona alla quale il potere viene conferito. Né si può conferire un potere sacro ad una persona,  perché questa pensa come noi. Il potere sacro va conferito a chi pensa come pensa Dio Padre, come pensa Cristo Gesù, come pensa lo Spirito Santo, come pensa la Vergine Maria, come pensa la Divina Rivelazione, come pensa la Sacra Tradizione della Chiesa, come pensa il Deposito della fede, come pensa una persona che è timorata di Dio. Dare il potere a chi pensa come noi e toglierlo a chi non pensa come noi, è gravissimo peccato contro lo Spirito Santo. Da questi </w:t>
      </w:r>
      <w:r w:rsidRPr="009406BC">
        <w:rPr>
          <w:rFonts w:ascii="Arial" w:hAnsi="Arial" w:cs="Arial"/>
          <w:color w:val="000000" w:themeColor="text1"/>
          <w:sz w:val="24"/>
          <w:szCs w:val="24"/>
        </w:rPr>
        <w:lastRenderedPageBreak/>
        <w:t>conferimenti di poteri in modo immorale, nasce una immoralità di stoltezza, insipienza, superbia, odio contro la verità, morte della vera fede in molti cuori, addirittura la volontà di sterminare un popolo perché uno solo non si è piegato alla nostra malvagità e cattiveria poste a servizio della nostra superbia.</w:t>
      </w:r>
    </w:p>
    <w:p w14:paraId="219F734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Mardocheo è obbligato a seguire le purissime regole della sua fede e in modo particolare il Dettato Letterale e lo Spirito di verità che governa tutto il primo comandamento. L’obbedienza alla Parola di Dio non è fino alla morte, è oltre la stessa morte. Qualsiasi cosa accade al nostro corpo, anche se verrà bruciato vivo, l’obbedienza alla Parola obbliga sempre per sempre. Anche se si dovessero prevedere decisioni non solo per noi, che obbediamo, ma anche per altre persone, né questa e né altre previsioni dovranno né impedirci, né ostacolare, né rinviare, né ritardare la nostra obbedienza ai Comandamenti. I Comandamenti della Legge del Signore mai si potranno trasgredire, neanche se l’osservanza di uno solo dovesse costare la distruzione della terra, il prosciugamento dei mari e degli oceani, la sparizione dell’aria che dona vita ad ogni cosa. Questa non è morale rigida, è semplicemente morale rivelata, morale biblica, morale evangelica, morale secondo la retta fede, morale secondo la sana dottrina. Oggi la nostra immoralità è grande perché tutta la Divina Rivelazione può essere trasgredita, in ogni Parola e in ogni Comandamento. </w:t>
      </w:r>
    </w:p>
    <w:p w14:paraId="7D15C7F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Ester è figlia di Abramo, ma è stata scelta come sua Regina dal re Artaserse. A lei Mardocheo affida il compito o la missione di chiedere al re la grazia perché il suo popolo non fosse trucidato. La regina, sollecitata con fermezza da Mardocheo, alla fine accoglie queta missione e si prepara nella lunga e diuturna preghiera di più giorni. La sua forza l’attinge nel Signore. Non solo. Il Signore volge il cuore del re a benevolenza verso Ester e concede a Mardocheo la facoltà di scrivere un nuovo decreto nel quale vengono autorizzati i Giudei a difendere la loro vita nel caso venissero attaccati. Questo nuovo decreto non potendo abolire il primo decreto, perché secondo la legge dei Medi ogni decreto regio era immutabile per sempre, crea una condizione favorevole per i Giudei. Essi possono difendersi. Nel secondo decreto il re Artaserse dichiara apertamente di essere stato ingannato e anche apertamente dichiara la bontà del popolo del Signore, contrariamente a quanto era avvenuto nel primo decreto.</w:t>
      </w:r>
    </w:p>
    <w:p w14:paraId="47A4A3B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la morale che è sempre necessaria: la riparazione di ogni legge iniqua. Il ristabilimento nella verità e nella dignità di ogni persona alla quale verità e dignità sono state tolte. Se questa morale, che è necessaria e che mai va in prescrizione, non viene ristabilita, si rimane nell’immoralità. Questa morale è necessaria anche ai discepoli di Cristo Gesù. Anche per loro vige l’obbligo della riparazione e quindi il dovere di ridare la dignità e la verità ad ogni persona alla quale esse sono state tolte. Senza questa necessaria riparazione si è nell’immoralità e neanche l’assoluzione sacramentale potrà essere impartita. L’assoluzione sempre va impartita sul sincero pentimento e sulla volontà della riparazione. Ma oggi annunciare, predicare, insegnare queste semplici verità di morale fondamentale, si viene accusati di morale rigida. Il Vangelo condanna l’immoralità di scribi e farisei. Questi filtravano il moscerino e ingoiavano i cammelli. Per noi oggi dire che il cammello della trasgressione dei Comandamenti va filtrato, si trasforma in </w:t>
      </w:r>
      <w:r w:rsidRPr="009406BC">
        <w:rPr>
          <w:rFonts w:ascii="Arial" w:hAnsi="Arial" w:cs="Arial"/>
          <w:color w:val="000000" w:themeColor="text1"/>
          <w:sz w:val="24"/>
          <w:szCs w:val="24"/>
        </w:rPr>
        <w:lastRenderedPageBreak/>
        <w:t>pesante accusa di essere di morale rigida. Se tu dice ad una persona che l’adulterio è peccato, sei subito insultato di essere di morale rigida.</w:t>
      </w:r>
    </w:p>
    <w:p w14:paraId="1229C02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Ora è cosa giusta che ci inoltriamo nel Testo Sacro del Libro di Ester. La lettura di alcuni brani ci aiuterà a conoscere il cuore delle persone che di questo Libro sono i protagonisti: Aman, Mardocheo, Ester, il re Artaserse.</w:t>
      </w:r>
    </w:p>
    <w:p w14:paraId="66BD911A" w14:textId="77777777" w:rsidR="009406BC" w:rsidRPr="009406BC" w:rsidRDefault="009406BC" w:rsidP="009406BC">
      <w:pPr>
        <w:spacing w:after="200"/>
        <w:jc w:val="both"/>
        <w:rPr>
          <w:rFonts w:ascii="Arial" w:hAnsi="Arial" w:cs="Arial"/>
          <w:i/>
          <w:iCs/>
          <w:color w:val="000000" w:themeColor="text1"/>
          <w:sz w:val="24"/>
          <w:szCs w:val="24"/>
        </w:rPr>
      </w:pPr>
    </w:p>
    <w:p w14:paraId="117472BB" w14:textId="77777777" w:rsidR="009406BC" w:rsidRPr="009406BC" w:rsidRDefault="009406BC" w:rsidP="009406BC">
      <w:pPr>
        <w:keepNext/>
        <w:spacing w:after="200"/>
        <w:jc w:val="both"/>
        <w:outlineLvl w:val="2"/>
        <w:rPr>
          <w:rFonts w:ascii="Arial" w:hAnsi="Arial"/>
          <w:b/>
          <w:color w:val="000000" w:themeColor="text1"/>
          <w:sz w:val="28"/>
        </w:rPr>
      </w:pPr>
      <w:bookmarkStart w:id="6" w:name="_Toc165103486"/>
      <w:r w:rsidRPr="009406BC">
        <w:rPr>
          <w:rFonts w:ascii="Arial" w:hAnsi="Arial"/>
          <w:b/>
          <w:color w:val="000000" w:themeColor="text1"/>
          <w:sz w:val="28"/>
        </w:rPr>
        <w:t>LA MORALE DELLA SUPERBIA E DELL’EMPIETÀ</w:t>
      </w:r>
      <w:bookmarkEnd w:id="6"/>
    </w:p>
    <w:p w14:paraId="3B62331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Aman, venendo a conoscenza che Mardocheo non si chinava al suo passaggio e non gli prestava l’ossequio della prostrazione, si indigna grandemente e decide di sterminare tutto il popolo de Giudei che viveva sotto il dominio di Artaserse. Quella di Aman è l’immoralità della superbia. L’immoralità della superbia genera l’immoralità dell’empietà. L’immoralità dell’empietà genera l’immoralità dell’odio. L’immoralità dell’odio può generare qualsiasi misfatto, qualsiasi delitto, può giungere anche allo stermino di un popolo o di una nazione. Mai l’odio deve entrare in un cuore. Mai si deve ammantare di empietà e mai di superbia. Le cose prodotte da un tale cuore potrebbe essere cattive e malvage, anche di una cattiveria e di una malvagità mai riscontrate prima nella storia. Il male non conosce limiti. I limiti del male di ieri vengono oltrepassati dal male di oggi. La storia attesta questa verità e la conferma. Ecco cosa narra il Testo Sacro:</w:t>
      </w:r>
    </w:p>
    <w:p w14:paraId="414E09C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69DA527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w:t>
      </w:r>
      <w:r w:rsidRPr="009406BC">
        <w:rPr>
          <w:rFonts w:ascii="Arial" w:hAnsi="Arial" w:cs="Arial"/>
          <w:i/>
          <w:iCs/>
          <w:color w:val="000000" w:themeColor="text1"/>
          <w:sz w:val="23"/>
          <w:szCs w:val="24"/>
        </w:rPr>
        <w:lastRenderedPageBreak/>
        <w:t xml:space="preserve">mandate per mezzo di corrieri nel regno di Artaserse, perché in un solo giorno del dodicesimo mese, chiamato Adar, fosse sterminata la stirpe dei Giudei e si saccheggiassero i loro beni. Questa è la copia della lettera: </w:t>
      </w:r>
    </w:p>
    <w:p w14:paraId="779A6F0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7AA24A8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3F1278A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9406BC">
        <w:rPr>
          <w:rFonts w:ascii="Arial" w:hAnsi="Arial" w:cs="Arial"/>
          <w:i/>
          <w:iCs/>
          <w:color w:val="000000" w:themeColor="text1"/>
          <w:sz w:val="23"/>
          <w:szCs w:val="24"/>
        </w:rPr>
        <w:t>».</w:t>
      </w:r>
    </w:p>
    <w:p w14:paraId="42ABADD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Le copie delle lettere furono pubblicate in ogni provincia e a tutte le nazioni fu ordinato di stare pronti per quel giorno. L’applicazione fu sollecitata anche nella città di Susa e, mentre il re e Aman si davano a bere smodatamente, la città era costernata. (Est 3,1-15). </w:t>
      </w:r>
    </w:p>
    <w:p w14:paraId="4F3988D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responsabilità dell’editto emanato è però tutta del re. Spettava a lui, prima di firmare, indagare sulla realtà dei fatti e sulla loro consistenza storica. Poiché l’editto è fonato su un falso giudizio storico, fatto pervenire all’orecchio del re, spettava al re appurare, attraverso i suoi canali di indagine, se i fatti stessero proprio come Aman li aveva descritti. Sul giudizio storico ecco i pericoli che sempre vanno evitati. Chi cade in questi pericoli è lui il responsabile dell’editto o della sentenza da lui emessi. Se il giudizio storico è falso, falsa e peccaminosa è la sentenza, e falsi e peccaminosi sono tutti gli altri atti che ne seguono. </w:t>
      </w:r>
    </w:p>
    <w:p w14:paraId="6D42A718"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 xml:space="preserve">Primo principio: dalla e secondo la volontà del Conferente </w:t>
      </w:r>
    </w:p>
    <w:p w14:paraId="3111368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Ogni Apostolo di Cristo Gesù deve sapere che ogni potere ricevuto va sempre vissuto dalla volontà di colui che glielo ha conferito. È questa oggi la vera crisi </w:t>
      </w:r>
      <w:r w:rsidRPr="009406BC">
        <w:rPr>
          <w:rFonts w:ascii="Arial" w:hAnsi="Arial" w:cs="Arial"/>
          <w:color w:val="000000" w:themeColor="text1"/>
          <w:sz w:val="24"/>
          <w:szCs w:val="24"/>
        </w:rPr>
        <w:lastRenderedPageBreak/>
        <w:t xml:space="preserve">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 </w:t>
      </w:r>
    </w:p>
    <w:p w14:paraId="7C64FD8D"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 xml:space="preserve">Secondo principio: mai dalla volontà dell’uomo </w:t>
      </w:r>
    </w:p>
    <w:p w14:paraId="496012B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Una seconda grave crisi oggi è questa: chi nella Chiesa conferisce un mandato canonico sovente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grande immoralità. È peccato gravissimo dinanzi a Dio e agli uomini. Nessun uomo può intromettersi tra lo Spirito Santo e un cuore chiamato a mettere ogni dono ricevuto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05BBDB11"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 xml:space="preserve">Terzo principio: l’obbligatoria vigilanza </w:t>
      </w:r>
    </w:p>
    <w:p w14:paraId="12CFDF1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4BAD3204"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Quarto principio: responsabilità di chi è mandato a indagare</w:t>
      </w:r>
    </w:p>
    <w:p w14:paraId="4E64AF0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w:t>
      </w:r>
      <w:r w:rsidRPr="009406BC">
        <w:rPr>
          <w:rFonts w:ascii="Arial" w:hAnsi="Arial" w:cs="Arial"/>
          <w:color w:val="000000" w:themeColor="text1"/>
          <w:sz w:val="24"/>
          <w:szCs w:val="24"/>
        </w:rPr>
        <w:lastRenderedPageBreak/>
        <w:t>esaminare. Ecco alcuni precipizi nei quali sempre si può precipitare. Si deve prestare ogni attenzione perché non si cada in essi.</w:t>
      </w:r>
    </w:p>
    <w:p w14:paraId="079C5945"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Primo precipizio: assoluzione del reo e condanna dell’innocente</w:t>
      </w:r>
    </w:p>
    <w:p w14:paraId="141973D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Chiesa,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non solo per Divina Rivelazione, ma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precipizio. Chi cade, pecca in modo grave contro la retta giustizia.</w:t>
      </w:r>
    </w:p>
    <w:p w14:paraId="2F7E261F"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Secondo precipizio: peccato personale, pena personale</w:t>
      </w:r>
    </w:p>
    <w:p w14:paraId="1589486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Nela Chiesa,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4EAA9844"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Terzo precipizio: il giudizio secondo la Legge del Signore</w:t>
      </w:r>
    </w:p>
    <w:p w14:paraId="01A0392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w:t>
      </w:r>
      <w:r w:rsidRPr="009406BC">
        <w:rPr>
          <w:rFonts w:ascii="Arial" w:hAnsi="Arial" w:cs="Arial"/>
          <w:color w:val="000000" w:themeColor="text1"/>
          <w:sz w:val="24"/>
          <w:szCs w:val="24"/>
        </w:rPr>
        <w:lastRenderedPageBreak/>
        <w:t>Anche un’amicizia può orientare il giudizio verso la falsità, distraendolo dalla verità. Se questo accade, lui diviene giudice iniquo.</w:t>
      </w:r>
    </w:p>
    <w:p w14:paraId="7ABE5055"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Quarto precipizio: nel tranello della sudditanza psicologica</w:t>
      </w:r>
    </w:p>
    <w:p w14:paraId="721CB6A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se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52990282"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 xml:space="preserve">Quinto precipizio: giudizio per corruzione </w:t>
      </w:r>
    </w:p>
    <w:p w14:paraId="5302123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Chiesa ecco una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questo è un gioco. Per chi lo gioca, questo gioco è però un gioco di morte e non di vita, di perdizione e non si salvezza.</w:t>
      </w:r>
    </w:p>
    <w:p w14:paraId="11818B6B"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Sesto precipizio: responsabile di ogni lacrima versata</w:t>
      </w:r>
    </w:p>
    <w:p w14:paraId="31CE4DA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Chiesa,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e lo hanno orientato verso il falso giudizio, a causa del suo cuore corrotto. Chi crede alla falsità attesta che il suo cuore è falso. Un cuore falso mai potrà indagare. Si lascerà corrompere dalla falsità.</w:t>
      </w:r>
    </w:p>
    <w:p w14:paraId="5284F773"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lastRenderedPageBreak/>
        <w:t>Settimo precipizio: l’oscuramento di un bene universale</w:t>
      </w:r>
    </w:p>
    <w:p w14:paraId="5215C81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28A95DD1"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Ottavo precipizio: abominevole condotta</w:t>
      </w:r>
    </w:p>
    <w:p w14:paraId="0480D76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promulgare leggi ingiuste, inique, lesive della dignità dell’uomo. E tutto questo lo si fa senza neanche porsi il problema di coscienza che forse abbiamo condannato gli innocenti e abbiamo offeso gravemente lo Spirito Santo in nome dello Spirito Santo. Cecitas vere magna! Ma di questa condanna si è responsabili dinanzi a Dio, al mondo, alla Chiesa, agli Angeli e ai demòni. </w:t>
      </w:r>
    </w:p>
    <w:p w14:paraId="5DD40792"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 xml:space="preserve">Nono precipizio: offendere la storia </w:t>
      </w:r>
    </w:p>
    <w:p w14:paraId="2A3349A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w:t>
      </w:r>
      <w:r w:rsidRPr="009406BC">
        <w:rPr>
          <w:rFonts w:ascii="Arial" w:hAnsi="Arial" w:cs="Arial"/>
          <w:color w:val="000000" w:themeColor="text1"/>
          <w:sz w:val="24"/>
          <w:szCs w:val="24"/>
        </w:rPr>
        <w:lastRenderedPageBreak/>
        <w:t>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0C9C53F3"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Decimo precipizio: riparazione per il perdono</w:t>
      </w:r>
    </w:p>
    <w:p w14:paraId="644D361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Chiesa, 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01200B23"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Undicesimo precipizio: pena vendicativa anziché pena medicinale</w:t>
      </w:r>
    </w:p>
    <w:p w14:paraId="4557F2D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Chiesa,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precipizio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5A0BF3A1"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Dodicesimo precipizio: dichiarazione di inesistenza di questi precipizi</w:t>
      </w:r>
    </w:p>
    <w:p w14:paraId="178E3E6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Dobbiamo confessare che per molti cuori, questi precipizi nei quali sempre può precipitare un giudice, sono roba da fantamorale, fantateologia, fantarivelazione. Invece va affermato che in questi precipizi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w:t>
      </w:r>
      <w:r w:rsidRPr="009406BC">
        <w:rPr>
          <w:rFonts w:ascii="Arial" w:hAnsi="Arial" w:cs="Arial"/>
          <w:color w:val="000000" w:themeColor="text1"/>
          <w:sz w:val="24"/>
          <w:szCs w:val="24"/>
        </w:rPr>
        <w:lastRenderedPageBreak/>
        <w:t xml:space="preserve">svelata e separata da ogni voce di verità. I falsi giudizi oggi stanno rovinando tutta la Chiesa. Non c’è Parola di Dio che non venga giudicata con giudizi falsi. </w:t>
      </w:r>
    </w:p>
    <w:p w14:paraId="46FCEA3B"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Quinto principio: Abusi commessi nel nome di Dio</w:t>
      </w:r>
    </w:p>
    <w:p w14:paraId="6FB2BA1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Ad esempio: l’Apostolo Paolo sa che potrebbe suggerire a Filemone ciò che è giusto fare e ordinargli di farlo in nome di Cristo Gesù.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3699EA5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49BFA0F6" w14:textId="77777777" w:rsidR="009406BC" w:rsidRPr="009406BC" w:rsidRDefault="009406BC" w:rsidP="009406BC">
      <w:pPr>
        <w:spacing w:after="200"/>
        <w:jc w:val="both"/>
        <w:rPr>
          <w:rFonts w:ascii="Arial" w:hAnsi="Arial" w:cs="Arial"/>
          <w:b/>
          <w:bCs/>
          <w:color w:val="000000" w:themeColor="text1"/>
          <w:sz w:val="24"/>
          <w:szCs w:val="24"/>
        </w:rPr>
      </w:pPr>
      <w:r w:rsidRPr="009406BC">
        <w:rPr>
          <w:rFonts w:ascii="Arial" w:hAnsi="Arial" w:cs="Arial"/>
          <w:b/>
          <w:bCs/>
          <w:color w:val="000000" w:themeColor="text1"/>
          <w:sz w:val="24"/>
          <w:szCs w:val="24"/>
        </w:rPr>
        <w:t>Sesto principio: sempre dalla volontà dello Spirito Santo</w:t>
      </w:r>
    </w:p>
    <w:p w14:paraId="578ECE4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nei precipizi sopra indicati, è solo lui il responsabile di ogni ingiustizia e di ogni delitto perpetrato in nome di un potere divino esercitato in modo illegittimo e contro lo Spirito Santo. </w:t>
      </w:r>
    </w:p>
    <w:p w14:paraId="1C8CCD5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Offriamo ora una breve riflessione circa l’uso delle chiavi per sciogliere e legare nella Chiesa di Dio, Dice Gesù a Simon Pietro: </w:t>
      </w:r>
    </w:p>
    <w:p w14:paraId="60AD6D7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“A te darò le chiavi del regno dei cieli: tutto ciò che legherai sulla terra sarà legato nei cieli, e tutto ciò che scioglierai sulla terra sarà sciolto nei cieli”. </w:t>
      </w:r>
    </w:p>
    <w:p w14:paraId="784E8F81"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78E4370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come queste tre chiavi vengono usate da Simon Pietro: </w:t>
      </w:r>
    </w:p>
    <w:p w14:paraId="6621033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1B84CA1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Quando essi ebbero finito di parlare, Giacomo prese la parola e disse: «Fratelli, ascoltatemi. Simone ha riferito come fin da principio Dio ha voluto scegliere dalle genti un popolo per il suo nome. Con questo si </w:t>
      </w:r>
      <w:r w:rsidRPr="009406BC">
        <w:rPr>
          <w:rFonts w:ascii="Arial" w:hAnsi="Arial" w:cs="Arial"/>
          <w:i/>
          <w:iCs/>
          <w:color w:val="000000" w:themeColor="text1"/>
          <w:sz w:val="23"/>
          <w:szCs w:val="24"/>
        </w:rPr>
        <w:lastRenderedPageBreak/>
        <w:t xml:space="preserve">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Queste tre vie o stanno insieme e diventano inefficaci se ne viene usata una separata dalle altre: Divina Scrittura, Spirito Santo, Ascolto di tutto il corpo episcopale e di tutto il corpo di Cristo. </w:t>
      </w:r>
    </w:p>
    <w:p w14:paraId="504AADC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5BF96CB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come l’Apostolo Pietro si serve delle due chiavi: della Divina Scrittura e dello Spirito Santo, per aprire le porte della purissima verità ai discepoli di Gesù: </w:t>
      </w:r>
    </w:p>
    <w:p w14:paraId="0ACC253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54BB563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31E7432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w:t>
      </w:r>
      <w:r w:rsidRPr="009406BC">
        <w:rPr>
          <w:rFonts w:ascii="Arial" w:hAnsi="Arial" w:cs="Arial"/>
          <w:color w:val="000000" w:themeColor="text1"/>
          <w:sz w:val="24"/>
          <w:szCs w:val="24"/>
        </w:rPr>
        <w:lastRenderedPageBreak/>
        <w:t>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w:t>
      </w:r>
    </w:p>
    <w:p w14:paraId="10086B2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Chi conferisce il potere, sempre deve sapere che è lui il responsabile di ogni male che genera colui al quale il potere è stato conferito. Poiché è lui il responsabile, deve agire sempre con somma sapienza e prudenza, somma accortezza e lungimiranza, sempre deve pensare al bene più grande di quanti gli sono stati affidati perché li governi secondo giustizia e verità, amore e compassione, misericordia e pietà, nel grande e immenso timore del Signore.</w:t>
      </w:r>
    </w:p>
    <w:p w14:paraId="2E03F9FC" w14:textId="77777777" w:rsidR="009406BC" w:rsidRPr="009406BC" w:rsidRDefault="009406BC" w:rsidP="009406BC">
      <w:pPr>
        <w:spacing w:after="200"/>
        <w:jc w:val="both"/>
        <w:rPr>
          <w:rFonts w:ascii="Arial" w:hAnsi="Arial" w:cs="Arial"/>
          <w:color w:val="000000" w:themeColor="text1"/>
          <w:sz w:val="24"/>
          <w:szCs w:val="24"/>
        </w:rPr>
      </w:pPr>
    </w:p>
    <w:p w14:paraId="6999F636" w14:textId="77777777" w:rsidR="009406BC" w:rsidRPr="009406BC" w:rsidRDefault="009406BC" w:rsidP="009406BC">
      <w:pPr>
        <w:keepNext/>
        <w:spacing w:after="200"/>
        <w:jc w:val="both"/>
        <w:outlineLvl w:val="2"/>
        <w:rPr>
          <w:rFonts w:ascii="Arial" w:hAnsi="Arial"/>
          <w:b/>
          <w:color w:val="000000" w:themeColor="text1"/>
          <w:sz w:val="28"/>
        </w:rPr>
      </w:pPr>
      <w:bookmarkStart w:id="7" w:name="_Toc165103487"/>
      <w:r w:rsidRPr="009406BC">
        <w:rPr>
          <w:rFonts w:ascii="Arial" w:hAnsi="Arial"/>
          <w:b/>
          <w:color w:val="000000" w:themeColor="text1"/>
          <w:sz w:val="28"/>
        </w:rPr>
        <w:t>LA MORALE DELLA PREGHIERA</w:t>
      </w:r>
      <w:bookmarkEnd w:id="7"/>
      <w:r w:rsidRPr="009406BC">
        <w:rPr>
          <w:rFonts w:ascii="Arial" w:hAnsi="Arial"/>
          <w:b/>
          <w:color w:val="000000" w:themeColor="text1"/>
          <w:sz w:val="28"/>
        </w:rPr>
        <w:t xml:space="preserve"> </w:t>
      </w:r>
    </w:p>
    <w:p w14:paraId="5287624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Ester si senta inadeguata, incapace, impossibilitata a causa di condizioni storiche non favorevoli per portare a compimento la missione ricevuta. Sempre dinanzi ad una missione di vera salvezza ci si deve sentire inadeguati, incapaci, non idonei. La missione è troppo alta e la nostra condizione umana troppo misera. Quel giorno in cui ci sentiamo adeguati, è il segno che siamo caduti dall’umiltà e in noi è subentrata la superbia. Solo i superbi si sentono adeguati a dare vita ad ogni cosa. Gli umili sempre si sentiranno inadeguati. Gesù nella sua umanità non si sente inadeguato dinanzi al mistero della croce? Come Ester trova la forza di obbedire a Mardocheo nella lunga e intensa preghiera, anche Gesù trova la forza nella sua intensa preghiera, tanto intensa da trasformare il suo sudore in sangue.</w:t>
      </w:r>
    </w:p>
    <w:p w14:paraId="2ED18CB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allora che nasce la morale della preghiera. Cosa è la preghiera? La manifestazione al Signore della nostra incapacità e non idoneità nel compiere la missione. A Lui che ha dato la missione, chiudiamo la grazia, la forza, la sapienza, l’intelligenza, ogni altro suo aiuto perché possiamo portare a compimento la missione che lui ci ha affidato. L’inadeguatezza o la non idoneità non è solo agli inizi, ma per ogni momento dello svolgimento della missione da portare a compimento. Ogni momento deve essere di preghiera perché in ogni momento siamo idonei e incapaci. Ecco come questa verità viene annunciata a noi dall’Apostolo Paolo nella Seconda Lettera ai Corinzi:</w:t>
      </w:r>
    </w:p>
    <w:p w14:paraId="3810234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w:t>
      </w:r>
      <w:r w:rsidRPr="009406BC">
        <w:rPr>
          <w:rFonts w:ascii="Arial" w:hAnsi="Arial" w:cs="Arial"/>
          <w:i/>
          <w:iCs/>
          <w:color w:val="000000" w:themeColor="text1"/>
          <w:sz w:val="23"/>
          <w:szCs w:val="24"/>
        </w:rPr>
        <w:lastRenderedPageBreak/>
        <w:t xml:space="preserve">di essere ministri di una nuova alleanza, non della lettera, ma dello Spirito; perché la lettera uccide, lo Spirito invece dà vita 2Cor 3,1-6)- </w:t>
      </w:r>
    </w:p>
    <w:p w14:paraId="5E26D3C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Nella lunga preghiera Ester ottiene da Dio il dono della capacità e sempre nella grande umiltà si appresta a dare compimento alla missione che dovrà essere di salvezza per tutto il suo popolo. Va anche messo in luce che durante tutto il percorso per il compimento della missione, è il Signore Dio che muove il cuore del re ed è il Signore Dio che mette la giusta parola sulle labbra di Ester. È il Signore Dio che la prima volta parla al re attraverso lo svenimento di Ester nella sala delle udienze. È sempre il Signore che opera tutto in tutti. </w:t>
      </w:r>
    </w:p>
    <w:p w14:paraId="129769D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8E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55C409D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5CBA417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Ester mandò da Mardocheo l’uomo che era venuto da lei e gli fece dire: «Va’ e raduna i Giudei che abitano a Susa e digiunate per me: per tre giorni e tre notti non mangiate e non bevete. Anch’io e le mie ancelle digiuneremo. Allora, contravvenendo alla legge, entrerò dal re, anche se </w:t>
      </w:r>
      <w:r w:rsidRPr="009406BC">
        <w:rPr>
          <w:rFonts w:ascii="Arial" w:hAnsi="Arial" w:cs="Arial"/>
          <w:i/>
          <w:iCs/>
          <w:color w:val="000000" w:themeColor="text1"/>
          <w:sz w:val="23"/>
          <w:szCs w:val="24"/>
        </w:rPr>
        <w:lastRenderedPageBreak/>
        <w:t>dovessi morire». Mardocheo andò e fece tutto quello che Ester gli aveva ordinato.</w:t>
      </w:r>
    </w:p>
    <w:p w14:paraId="706D58B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Poi pregò il Signore, ricordando tutte le gesta del Signore, e disse:</w:t>
      </w:r>
    </w:p>
    <w:p w14:paraId="2DF0C44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08A6144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r w:rsidRPr="009406BC">
        <w:rPr>
          <w:rFonts w:ascii="Arial" w:hAnsi="Arial" w:cs="Arial"/>
          <w:i/>
          <w:iCs/>
          <w:color w:val="000000" w:themeColor="text1"/>
          <w:sz w:val="23"/>
          <w:szCs w:val="24"/>
        </w:rPr>
        <w:t></w:t>
      </w:r>
    </w:p>
    <w:p w14:paraId="6664F51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Ora, Signore Dio, re, Dio di Abramo, risparmia il tuo popolo! Perché guardano a noi per distruggerci e desiderano ardentemente far perire quella che è la tua eredità </w:t>
      </w:r>
      <w:r w:rsidRPr="009406BC">
        <w:rPr>
          <w:rFonts w:ascii="Arial" w:hAnsi="Arial" w:cs="Arial"/>
          <w:i/>
          <w:iCs/>
          <w:color w:val="000000" w:themeColor="text1"/>
          <w:sz w:val="23"/>
          <w:szCs w:val="24"/>
        </w:rPr>
        <w:t>dai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4A1BFCA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Tutti gli Israeliti gridavano con tutte le loro forze, perché la morte stava davanti ai loro occhi.</w:t>
      </w:r>
    </w:p>
    <w:p w14:paraId="2EB959F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14:paraId="17BCCF1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«Mio Signore, nostro re, tu sei l’unico! Vieni in aiuto a me che sono sola e non ho altro soccorso all’infuori di te, perché un grande pericolo mi sovrasta.</w:t>
      </w:r>
    </w:p>
    <w:p w14:paraId="4160887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2F5FBCB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w:t>
      </w:r>
      <w:r w:rsidRPr="009406BC">
        <w:rPr>
          <w:rFonts w:ascii="Arial" w:hAnsi="Arial" w:cs="Arial"/>
          <w:i/>
          <w:iCs/>
          <w:color w:val="000000" w:themeColor="text1"/>
          <w:sz w:val="23"/>
          <w:szCs w:val="24"/>
        </w:rPr>
        <w:lastRenderedPageBreak/>
        <w:t>aprire invece la bocca delle nazioni per lodare gli idoli vani e proclamare per sempre la propria ammirazione per un re mortale.</w:t>
      </w:r>
    </w:p>
    <w:p w14:paraId="06D73B2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Non consegnare, Signore, il tuo scettro a quelli che neppure esistono. Non permettere che ridano della nostra caduta; ma volgi contro di loro questi loro progetti e colpisci con un castigo esemplare chi è a capo dei nostri persecutori.</w:t>
      </w:r>
    </w:p>
    <w:p w14:paraId="0A061BD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2767EA6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5898CB6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 Dio, che su tutti eserciti la forza, ascolta la voce dei disperati, liberaci dalla mano dei malvagi e libera me dalla mia angoscia!» (Est 4,1.17z). </w:t>
      </w:r>
    </w:p>
    <w:p w14:paraId="78BF577F"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la verità che nasce da questo evento narrato dal Testo Sacro: è la preghiera senza interruzione che ci rende capaci di adempiere il ministero. Senza una costante e diuturna preghiera, i doveri del proprio stato non si compiono e il popolo è condannato a rimanere nell’editto di morte scritto per lui dal peccato e dal peccato sempre rinnovato. Chi vuole adempio il suo ministero di Apostolo, di Profeta, di Dottore, di Maestro, di Teologo, di Professore delle Sacre Scienze, di Parroco, di Papa, di Religioso, di Religiosa, di Fedele Laico, di Politico o di ogni altra missione che un uomo è chiamato a vivere e portare a compimento, anche la missione di padre e di madre, di figlio e di figlia, deve sempre pensarsi incapace, tanto alta è la missione e attingere in Dio, con la sua ininterrotta preghiera, la capacità, la grazia, di doni dello Spirito Santo, se vuole portare a compimento ogni impegno legato al suo particolare ministero. </w:t>
      </w:r>
    </w:p>
    <w:p w14:paraId="5F8CAEB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Oggi però si sta </w:t>
      </w:r>
      <w:r w:rsidRPr="009406BC">
        <w:rPr>
          <w:rFonts w:ascii="Arial" w:hAnsi="Arial" w:cs="Arial"/>
          <w:i/>
          <w:iCs/>
          <w:color w:val="000000" w:themeColor="text1"/>
          <w:sz w:val="24"/>
          <w:szCs w:val="24"/>
        </w:rPr>
        <w:t xml:space="preserve">“dolcemente” </w:t>
      </w:r>
      <w:r w:rsidRPr="009406BC">
        <w:rPr>
          <w:rFonts w:ascii="Arial" w:hAnsi="Arial" w:cs="Arial"/>
          <w:color w:val="000000" w:themeColor="text1"/>
          <w:sz w:val="24"/>
          <w:szCs w:val="24"/>
        </w:rPr>
        <w:t xml:space="preserve">inoculando nei cuori un pensiero perverso, satanico, diabolico. A nulla serve più all’uomo l’ascesi evangelica. A nulla serve neanche essere discepoli di Gesù. A nulla serve credere secondo purezza di verità nel Dio che è il Padre del Signore nostro Gesù Cristo. A nulla serve l’ascesi cristiana che fino a qualche tempo addietro veniva insegnata. Cosa vale oggi e cosa serve? Solo la prossimità. Essere prossimi del prossimo. Possiamo però essere prossimi del prossimo con un diverso cuore. Possiamo essere prossimo con il cuore di Adamo, con il cuore del mondo, con il cuore di Satana e si diviene prossini del prossimo, ma non per la vita, bensì per la morte, morte sia diretta che indiretta, morte sia fisica e sia spirituale. Possiamo però essere prossimi del </w:t>
      </w:r>
      <w:r w:rsidRPr="009406BC">
        <w:rPr>
          <w:rFonts w:ascii="Arial" w:hAnsi="Arial" w:cs="Arial"/>
          <w:color w:val="000000" w:themeColor="text1"/>
          <w:sz w:val="24"/>
          <w:szCs w:val="24"/>
        </w:rPr>
        <w:lastRenderedPageBreak/>
        <w:t xml:space="preserve">prossimo con il cuore del Padre, con il cuore di Cristo Gesù, con il cuore dello Spirito Santo, con il cuore della Vergine Maria, con il cuore della Divina Rivelazione, con il cuore del Vangelo, con il cuore della Sacra Trazione della Chiesa, con il cuore della verità e della giustizia secondo Dio, con il cuore della volontà di Dio sempre attuale in noi. I frutti non sono gli stessi. Se tutto è la prossimità, a che serve un Papa, un Vescovo, un Parroco, un Diacono, un Cresimato, un Battezzato? A che serve la scienza, la sapienza, lo studio? A che serve la stessa Chiesa? A che serva la Teologia? A che ci serve Cristo Signore,  lo Spirito Santo, il Padre nostro celeste? A che ci serve la preghiera? A queste domande Satana mai risponderà. Potrà rispondere solo chi è colmo di Spirito Santo. Satana mai potrà rispondere perché è lui l’ideatore di questa dottrina perversa che tutto fonda sulla prossimità. Che Satana possa inculcare questa teorie è un fatto. Che una persona consacrata a Cristo Gesù la segua, è ben altra cosa. Chi la segue rivela di essere regno di Satana e non di Cristo. Chi la segue attesta di essere senza alcun discernimento, senza alcuna scienza, senza alcuna verità. Chi la segue, manifesta al mondo di esser precipitato nella tentazione di Satana. Chi la segue, altro non fa che essere ministro del regno di Satana per il servizio della distruzione, devastazione, morte del regno di Cristo Gesù. Chi la segue diviene e si trasforma in un annientatore di tutta l’opera di Dio, sia opera di creazione, sia opera di redenzione, sia opera di giustificazione e sia opera di santificazione. Costui spegne la luce di Cristo,  accende le tenebre di Satana. </w:t>
      </w:r>
    </w:p>
    <w:p w14:paraId="3317FEB2" w14:textId="77777777" w:rsidR="009406BC" w:rsidRPr="009406BC" w:rsidRDefault="009406BC" w:rsidP="009406BC">
      <w:pPr>
        <w:spacing w:after="200"/>
        <w:jc w:val="both"/>
        <w:rPr>
          <w:rFonts w:ascii="Arial" w:hAnsi="Arial" w:cs="Arial"/>
          <w:color w:val="000000" w:themeColor="text1"/>
          <w:sz w:val="24"/>
          <w:szCs w:val="24"/>
        </w:rPr>
      </w:pPr>
    </w:p>
    <w:p w14:paraId="3A92C66F" w14:textId="77777777" w:rsidR="009406BC" w:rsidRPr="009406BC" w:rsidRDefault="009406BC" w:rsidP="009406BC">
      <w:pPr>
        <w:keepNext/>
        <w:spacing w:after="200"/>
        <w:jc w:val="both"/>
        <w:outlineLvl w:val="2"/>
        <w:rPr>
          <w:rFonts w:ascii="Arial" w:hAnsi="Arial"/>
          <w:b/>
          <w:color w:val="000000" w:themeColor="text1"/>
          <w:sz w:val="28"/>
        </w:rPr>
      </w:pPr>
      <w:bookmarkStart w:id="8" w:name="_Toc165103488"/>
      <w:r w:rsidRPr="009406BC">
        <w:rPr>
          <w:rFonts w:ascii="Arial" w:hAnsi="Arial"/>
          <w:b/>
          <w:color w:val="000000" w:themeColor="text1"/>
          <w:sz w:val="28"/>
        </w:rPr>
        <w:t>LA MORALE DELL’IMPEGNO CONCRETO</w:t>
      </w:r>
      <w:bookmarkEnd w:id="8"/>
    </w:p>
    <w:p w14:paraId="2BD36D0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Altra legge che distingue la vera moralità dalla falsa moralità o dall’immoralità è l’impegno concreto nel portare a compimento la missione che ci è stata affidata. Per portare a compimento la missione è necessario che la seguiamo momento per momento, passo dopo passo, con perseveranza sempre costante. È immorale iniziare una missione, un lavoro, un’opera e non portarla a compimento. Ecco cosa insegna Gesù nel suo Vangelo:</w:t>
      </w:r>
    </w:p>
    <w:p w14:paraId="6909DA0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14,26-32). </w:t>
      </w:r>
    </w:p>
    <w:p w14:paraId="39FDA1B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Ester, con la forza di Dio e da Lui guidata con sapienza, intelligenza, somma prudenza, soprannaturale avvedutezza, non solo ha iniziato l’opera, l’ha anche </w:t>
      </w:r>
      <w:r w:rsidRPr="009406BC">
        <w:rPr>
          <w:rFonts w:ascii="Arial" w:hAnsi="Arial" w:cs="Arial"/>
          <w:color w:val="000000" w:themeColor="text1"/>
          <w:sz w:val="24"/>
          <w:szCs w:val="24"/>
        </w:rPr>
        <w:lastRenderedPageBreak/>
        <w:t xml:space="preserve">portata a compimento. Quando l’opera di Ester può essere detta compiuta? Solo dopo che il re Artaserse ha apposto il suo sigillo sul nuovo decreto e su tutte le lettere contenenti il decreto fatte pervenire a tutte le province del suo regno. L’opera di Ester è compiuta quando il popolo di Dio può gridare di esultanza e benedire il Signore che lo ha liberato dallo sterminio e dal genocidio. </w:t>
      </w:r>
    </w:p>
    <w:p w14:paraId="5231062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Il terzo giorno, quando ebbe finito di pregare, ella si tolse gli abiti servili e si rivestì di quelli sontuosi. </w:t>
      </w:r>
    </w:p>
    <w:p w14:paraId="3DC4D90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w:t>
      </w:r>
      <w:r w:rsidRPr="009406BC">
        <w:rPr>
          <w:rFonts w:ascii="Arial" w:hAnsi="Arial" w:cs="Arial"/>
          <w:i/>
          <w:iCs/>
          <w:color w:val="000000" w:themeColor="text1"/>
          <w:sz w:val="23"/>
          <w:szCs w:val="24"/>
        </w:rPr>
        <w:t>che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43C6045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Alzato lo scettro d’oro, lo posò sul collo di lei, la baciò e le disse: «Parlami!». </w:t>
      </w:r>
    </w:p>
    <w:p w14:paraId="1EA10C3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235E83E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7BF8152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7750753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w:t>
      </w:r>
      <w:r w:rsidRPr="009406BC">
        <w:rPr>
          <w:rFonts w:ascii="Arial" w:hAnsi="Arial" w:cs="Arial"/>
          <w:i/>
          <w:iCs/>
          <w:color w:val="000000" w:themeColor="text1"/>
          <w:sz w:val="23"/>
          <w:szCs w:val="24"/>
        </w:rPr>
        <w:lastRenderedPageBreak/>
        <w:t xml:space="preserve">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64AEEA4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Ogni opera iniziata, ma non compiuta, non portata a termine per cattiva volontà, mancata scienza, non sufficiente previa valutazione, rende immorale ogni energie spesa per essa. Sulle opere immorali che oggi il cristiano compie ci sarebbe molto, ma molto da dire. Da denunciare è tutta quella pastorale che è senza alcuna missione soprannaturale, senza nessun fine divino da portare a realizzazione. Da denunciare è anche tutta quella pastorale che è fondata sui pensieri del mondo. Oggi vi è in questo campo una immoralità così diffusa, uno sciupio di energie così alto, da far rallegrare tutti i diavoli dell’inferno. Ci stiamo trasformando in loro ministri senza neanche accorgercene. Se il lavoro è immorale, quale frutto evangelico possiamo sperare di raccogliere? Non parliamo poi delle opere peccaminose per le quale noi lavoriamo. È opera peccaminosa ogni opera che esula dal nostro particolare ministero. Ecco come sia i Dodici e sia l’Apostolo Paolo non cadono in questo triste e orrendo peccato che consiste nello stornare il loro ministero dal mandato che a loro è stato affidato da Cristo Gesù, sempre sotto mozione e conduzione dello Spirito Santo:</w:t>
      </w:r>
    </w:p>
    <w:p w14:paraId="255F3B8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 Dodici:</w:t>
      </w:r>
    </w:p>
    <w:p w14:paraId="517C772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2EF4C2D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L’Apostolo Paolo:</w:t>
      </w:r>
    </w:p>
    <w:p w14:paraId="7EE4064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0CD2A16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E chi mai presta servizio militare a proprie spese? Chi pianta una vigna senza mangiarne il frutto? Chi fa pascolare un gregge senza cibarsi del latte del gregge? Io non dico questo da un punto di vista umano; è la </w:t>
      </w:r>
      <w:r w:rsidRPr="009406BC">
        <w:rPr>
          <w:rFonts w:ascii="Arial" w:hAnsi="Arial" w:cs="Arial"/>
          <w:i/>
          <w:iCs/>
          <w:color w:val="000000" w:themeColor="text1"/>
          <w:sz w:val="23"/>
          <w:szCs w:val="24"/>
        </w:rPr>
        <w:lastRenderedPageBreak/>
        <w:t>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7868F6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0388250"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2EC28B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58E3567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Il peccato di omissione, causato sia dalla non fede e sia per aver stornato il proprio ministero a compiere altro che non è il proprio del nostro ministero, è oggi il peccato che sta conducendo alla Chiesa alla rovina. Una Chiesa che va in rovina condanna il mondo a rimanere nel suo peccato, anzi diviene giustificatrice del peccato del mondo. Che il Signore ci liberi da questo orrendo peccato che è la distruzione della sua Chiesa. </w:t>
      </w:r>
    </w:p>
    <w:p w14:paraId="2478E67A" w14:textId="77777777" w:rsidR="009406BC" w:rsidRPr="009406BC" w:rsidRDefault="009406BC" w:rsidP="009406BC">
      <w:pPr>
        <w:spacing w:after="200"/>
        <w:jc w:val="both"/>
        <w:rPr>
          <w:rFonts w:ascii="Arial" w:hAnsi="Arial" w:cs="Arial"/>
          <w:color w:val="000000" w:themeColor="text1"/>
          <w:sz w:val="24"/>
          <w:szCs w:val="24"/>
        </w:rPr>
      </w:pPr>
    </w:p>
    <w:p w14:paraId="4D2EA897" w14:textId="77777777" w:rsidR="009406BC" w:rsidRPr="009406BC" w:rsidRDefault="009406BC" w:rsidP="009406BC">
      <w:pPr>
        <w:keepNext/>
        <w:spacing w:after="200"/>
        <w:jc w:val="both"/>
        <w:outlineLvl w:val="2"/>
        <w:rPr>
          <w:rFonts w:ascii="Arial" w:hAnsi="Arial"/>
          <w:b/>
          <w:color w:val="000000" w:themeColor="text1"/>
          <w:sz w:val="28"/>
        </w:rPr>
      </w:pPr>
      <w:bookmarkStart w:id="9" w:name="_Toc165103489"/>
      <w:r w:rsidRPr="009406BC">
        <w:rPr>
          <w:rFonts w:ascii="Arial" w:hAnsi="Arial"/>
          <w:b/>
          <w:color w:val="000000" w:themeColor="text1"/>
          <w:sz w:val="28"/>
        </w:rPr>
        <w:lastRenderedPageBreak/>
        <w:t>LA MORALE DELLA NECESSARIA RIPARAZIONE</w:t>
      </w:r>
      <w:bookmarkEnd w:id="9"/>
      <w:r w:rsidRPr="009406BC">
        <w:rPr>
          <w:rFonts w:ascii="Arial" w:hAnsi="Arial"/>
          <w:b/>
          <w:color w:val="000000" w:themeColor="text1"/>
          <w:sz w:val="28"/>
        </w:rPr>
        <w:t xml:space="preserve"> </w:t>
      </w:r>
    </w:p>
    <w:p w14:paraId="120693A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L’abbiamo già messa luce questa verità, ora è giusto che aggiungiamo qualche altra regola perché ognuno sappia a cosa va incontro quanto trasforma la realtà storica in falsità e sulla falsità scrive decreti iniqui. </w:t>
      </w:r>
    </w:p>
    <w:p w14:paraId="215A5B1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Prima regola: </w:t>
      </w:r>
    </w:p>
    <w:p w14:paraId="22660FE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Quando si falsifica la realtà storica e da purissima luce la si trasforma in tenebre, è necessario, per ottenere il perdono da parte del Signore nostro Dio, che tutte le parti, tutte le persone offese, ogni frammento di luce testimoniato da noi come tenebra, ogni cosa, dalla più piccola alla più grande, venga riportata nella sua verità, nella sua luce. Questo è il primo passo per entrare noi nella giustizia e di conseguenza per ritornare ad essere operatori di sana e vera moralità. Senza questo primo passo, tutte le nostre opere sono inique, perché il nostro cuore è iniquo e iniquo è anche il nostro spirito, assieme alla nostra mente e ai nostri pensieri. Un uomo iniquo può produrre solo opere di iniquità. </w:t>
      </w:r>
    </w:p>
    <w:p w14:paraId="407DA6E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Seconda regola:</w:t>
      </w:r>
    </w:p>
    <w:p w14:paraId="2F78C16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Ridare luce e verità a quanto noi abbiamo trasformato in tenebre e in falsità, sul cui fondamento abbiamo scritto il nostro decreto iniquo, non basta. Per entrare nella perfetta giustizia è necessario che vengono dichiarati nulli tutti gli atti presi nel decreto iniquo o che dal decreto iniquo scaturiscono. Se questo non avviene mai si potrà ritornare nella vera giustizia. Si rimane nell’immoralità e dall’immoralità della persona si commettono o si operano solo cose immorali.</w:t>
      </w:r>
    </w:p>
    <w:p w14:paraId="46A0BCA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Terza regola: </w:t>
      </w:r>
    </w:p>
    <w:p w14:paraId="1F720E8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Quando c’è la calunnia e la falsa testimonianza, la riparazione è più che obbligatoria. Si è privata una persona della sua dignità. Ogni dignità va donata alla persona cui essa è stata defraudata. Se la calunnia è stata pubblica, pubblicamente va riparata. Se è stata per iscritto, per iscritto va riparata. Se è stata fatta a mezzo stampa, a mezzo stampa va riparata. Se è stata fatta via Social, via Social va riparata. La riparazione obbliga anche coloro che si sono fatti ripetitori della calunnia. Il fiume della calunnia va ripulito dal primo lembo della sua sorgente fino alla sua foce. La dignità della persona umana lo esige.</w:t>
      </w:r>
    </w:p>
    <w:p w14:paraId="75A47CA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Quarta regola: </w:t>
      </w:r>
    </w:p>
    <w:p w14:paraId="424E04A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Cade nella trappola della calunnia chi è senza il timore del Signore. Quanti sono senza il vero Dio e il vero Signore, al quale si dovrà rendere conto di ogni parola vana, o parola di peccato, perché parola di falsità e di tenebre, costoro pensano e si credono i signori della storia e del mondo, degli uomini e delle cose, del cielo e della terra. Solo chi cresce nel timore del Signore custodisce la sua lingua da mali così orrendi. Ecco cosa rivela la Parola del Signore sulla lingua:</w:t>
      </w:r>
    </w:p>
    <w:p w14:paraId="4616591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w:t>
      </w:r>
      <w:r w:rsidRPr="009406BC">
        <w:rPr>
          <w:rFonts w:ascii="Arial" w:hAnsi="Arial" w:cs="Arial"/>
          <w:i/>
          <w:iCs/>
          <w:color w:val="000000" w:themeColor="text1"/>
          <w:sz w:val="23"/>
          <w:szCs w:val="24"/>
        </w:rPr>
        <w:lastRenderedPageBreak/>
        <w:t xml:space="preserve">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w:t>
      </w:r>
    </w:p>
    <w:p w14:paraId="62654F1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639880A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Il re Artaserse, per quanto è in suo potere, dona riparazione alle calunnie e alle parole di falsità, scritte da Aman nel suo primo decreto, lodando il popolo del Signore. Rende nulle le disposizioni finalizzate ad uccidere tutti i Giudei che si trovano nel suo regno. Quanto era in suo potere il re lo ha fatto. Ora tocca ai Giudei fare il resto, cioè difendersi, se qualcuno osasse aggredirli, secondo quanto prescriveva il primo decreto. Sul secondo decreto del re, ecco cosa vi è scritto nel Testo Sacro del Libro di Ester:</w:t>
      </w:r>
    </w:p>
    <w:p w14:paraId="6C8D135C"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7B2C9832"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78D7A607"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w:t>
      </w:r>
      <w:r w:rsidRPr="009406BC">
        <w:rPr>
          <w:rFonts w:ascii="Arial" w:hAnsi="Arial" w:cs="Arial"/>
          <w:i/>
          <w:iCs/>
          <w:color w:val="000000" w:themeColor="text1"/>
          <w:sz w:val="23"/>
          <w:szCs w:val="23"/>
        </w:rPr>
        <w:lastRenderedPageBreak/>
        <w:t>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r w:rsidRPr="009406BC">
        <w:rPr>
          <w:rFonts w:ascii="Arial" w:hAnsi="Arial" w:cs="Arial"/>
          <w:i/>
          <w:iCs/>
          <w:color w:val="000000" w:themeColor="text1"/>
          <w:sz w:val="23"/>
          <w:szCs w:val="23"/>
        </w:rPr>
        <w:t></w:t>
      </w:r>
    </w:p>
    <w:p w14:paraId="04096218"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Quanto segue è la copia della lettera: </w:t>
      </w:r>
    </w:p>
    <w:p w14:paraId="7704D675"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«Il grande re Artaserse ai governatori delle centoventisette satrapie, dall’India all’Etiopia, e a quelli che hanno a cuore i nostri interessi, salute. </w:t>
      </w:r>
    </w:p>
    <w:p w14:paraId="0FA438FF"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2A2B5718"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5BB8FFFF"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w:t>
      </w:r>
      <w:r w:rsidRPr="009406BC">
        <w:rPr>
          <w:rFonts w:ascii="Arial" w:hAnsi="Arial" w:cs="Arial"/>
          <w:i/>
          <w:iCs/>
          <w:color w:val="000000" w:themeColor="text1"/>
          <w:sz w:val="23"/>
          <w:szCs w:val="23"/>
        </w:rPr>
        <w:lastRenderedPageBreak/>
        <w:t xml:space="preserve">di valersi con tutta sicurezza delle loro leggi e prestate loro man forte per respingere coloro che volessero assalirli al momento della persecuzione, in quello stesso giorno, cioè il </w:t>
      </w:r>
      <w:r w:rsidRPr="009406BC">
        <w:rPr>
          <w:rFonts w:ascii="Arial" w:hAnsi="Arial" w:cs="Arial"/>
          <w:i/>
          <w:iCs/>
          <w:color w:val="000000" w:themeColor="text1"/>
          <w:sz w:val="23"/>
          <w:szCs w:val="23"/>
        </w:rPr>
        <w:t>tredici</w:t>
      </w:r>
      <w:r w:rsidRPr="009406BC">
        <w:rPr>
          <w:rFonts w:ascii="Arial" w:hAnsi="Arial" w:cs="Arial"/>
          <w:i/>
          <w:iCs/>
          <w:color w:val="000000" w:themeColor="text1"/>
          <w:sz w:val="23"/>
          <w:szCs w:val="23"/>
        </w:rPr>
        <w:t xml:space="preserve"> del dodicesimo mese, chiamato Adar. Infatti questo giorno, invece di segnare la rovina della stirpe eletta, Dio, dominatore di ogni cosa, lo ha cambiato per loro in giorno di gioia. </w:t>
      </w:r>
    </w:p>
    <w:p w14:paraId="6341B007"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r w:rsidRPr="009406BC">
        <w:rPr>
          <w:rFonts w:ascii="Arial" w:hAnsi="Arial" w:cs="Arial"/>
          <w:i/>
          <w:iCs/>
          <w:color w:val="000000" w:themeColor="text1"/>
          <w:sz w:val="23"/>
          <w:szCs w:val="23"/>
        </w:rPr>
        <w:t></w:t>
      </w:r>
    </w:p>
    <w:p w14:paraId="6A0AE6F0"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Le copie della lettera siano esposte in chiara evidenza in tutto il regno e in quel giorno i Giudei siano pronti a combattere contro i loro nemici». </w:t>
      </w:r>
    </w:p>
    <w:p w14:paraId="3F4A82B1"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Allora i cavalieri partirono in fretta per eseguire gli ordini del re, mentre il decreto fu promulgato anche a Susa. </w:t>
      </w:r>
    </w:p>
    <w:p w14:paraId="2884A3A8" w14:textId="77777777" w:rsidR="009406BC" w:rsidRPr="009406BC" w:rsidRDefault="009406BC" w:rsidP="009406BC">
      <w:pPr>
        <w:spacing w:after="200"/>
        <w:ind w:left="567" w:right="567"/>
        <w:jc w:val="both"/>
        <w:rPr>
          <w:rFonts w:ascii="Arial" w:hAnsi="Arial" w:cs="Arial"/>
          <w:i/>
          <w:iCs/>
          <w:color w:val="000000" w:themeColor="text1"/>
          <w:sz w:val="23"/>
          <w:szCs w:val="23"/>
        </w:rPr>
      </w:pPr>
      <w:r w:rsidRPr="009406BC">
        <w:rPr>
          <w:rFonts w:ascii="Arial" w:hAnsi="Arial" w:cs="Arial"/>
          <w:i/>
          <w:iCs/>
          <w:color w:val="000000" w:themeColor="text1"/>
          <w:sz w:val="23"/>
          <w:szCs w:val="23"/>
        </w:rPr>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03873854" w14:textId="77777777" w:rsidR="009406BC" w:rsidRPr="009406BC" w:rsidRDefault="009406BC" w:rsidP="009406BC">
      <w:pPr>
        <w:spacing w:after="200"/>
        <w:ind w:right="567"/>
        <w:jc w:val="both"/>
        <w:rPr>
          <w:rFonts w:ascii="Arial" w:hAnsi="Arial" w:cs="Arial"/>
          <w:color w:val="000000" w:themeColor="text1"/>
          <w:sz w:val="24"/>
          <w:szCs w:val="24"/>
        </w:rPr>
      </w:pPr>
      <w:r w:rsidRPr="009406BC">
        <w:rPr>
          <w:rFonts w:ascii="Arial" w:hAnsi="Arial" w:cs="Arial"/>
          <w:color w:val="000000" w:themeColor="text1"/>
          <w:sz w:val="24"/>
          <w:szCs w:val="24"/>
        </w:rPr>
        <w:t>Oggi si stanno scrivendo migliaia e migliaia di decreti iniqui contro la verità di creazione della natura dell’uomo. Le calunnie, le menzogne, le false testimonianze sulla natura dell’uomo, creata da Dio a sua immagine e somiglianza, sono così numerose che per operare una giusta riparazione occorrerebbero secoli di smentite e una intera foresta di alberi secolari per fabbricare la carta necessaria per correggere tutti i nostri falsi decreti sulla verità di creazione dell’uomo.</w:t>
      </w:r>
    </w:p>
    <w:p w14:paraId="7588AF40" w14:textId="77777777" w:rsidR="009406BC" w:rsidRPr="009406BC" w:rsidRDefault="009406BC" w:rsidP="009406BC">
      <w:pPr>
        <w:spacing w:after="200"/>
        <w:ind w:right="567"/>
        <w:jc w:val="both"/>
        <w:rPr>
          <w:rFonts w:ascii="Arial" w:hAnsi="Arial" w:cs="Arial"/>
          <w:color w:val="000000" w:themeColor="text1"/>
          <w:sz w:val="24"/>
          <w:szCs w:val="24"/>
        </w:rPr>
      </w:pPr>
      <w:r w:rsidRPr="009406BC">
        <w:rPr>
          <w:rFonts w:ascii="Arial" w:hAnsi="Arial" w:cs="Arial"/>
          <w:color w:val="000000" w:themeColor="text1"/>
          <w:sz w:val="24"/>
          <w:szCs w:val="24"/>
        </w:rPr>
        <w:t xml:space="preserve">Sarebbe poi impossibile anche riparare tutte le menzogne che abbiamo fabbricato e stiamo fabbricando sul Padre nostro celeste, su Cristo Gesù, sullo Spirito Santo, sulla Divina Rivelazione, sulla Sacra Tradizione, sui Padri e sui Dottori della Chiesa, sulla Sacra Teologia, sulla Morale che scaturisce dalla Parola del Signore e dalla verità cui sempre conduce lo Spirito Santo, sulla missione evangelizzatrice della Chiesa. </w:t>
      </w:r>
    </w:p>
    <w:p w14:paraId="17B8280F" w14:textId="77777777" w:rsidR="009406BC" w:rsidRPr="009406BC" w:rsidRDefault="009406BC" w:rsidP="009406BC">
      <w:pPr>
        <w:spacing w:after="200"/>
        <w:ind w:right="567"/>
        <w:jc w:val="both"/>
        <w:rPr>
          <w:rFonts w:ascii="Arial" w:hAnsi="Arial" w:cs="Arial"/>
          <w:color w:val="000000" w:themeColor="text1"/>
          <w:sz w:val="24"/>
          <w:szCs w:val="24"/>
        </w:rPr>
      </w:pPr>
      <w:r w:rsidRPr="009406BC">
        <w:rPr>
          <w:rFonts w:ascii="Arial" w:hAnsi="Arial" w:cs="Arial"/>
          <w:color w:val="000000" w:themeColor="text1"/>
          <w:sz w:val="24"/>
          <w:szCs w:val="24"/>
        </w:rPr>
        <w:t xml:space="preserve">Non parliamo poi delle menzogne che hanno svuotato i ministri sacri della loro divina verità per essere riempiti solo di pensieri della terra. Anche la Chiesa abbiamo svuotato e stiamo svuotando della sua divina missione di salvezza e la stiamo riducendo ad una misera organizzazione per le cose della terra. I danni e i decreti che le nostre menzogne e le false testimonianza stanno generando sul mondo non solo sono irreparabili, esse ogni giorno vengono rinnovate con menzogne sempre più grandi e con false </w:t>
      </w:r>
      <w:r w:rsidRPr="009406BC">
        <w:rPr>
          <w:rFonts w:ascii="Arial" w:hAnsi="Arial" w:cs="Arial"/>
          <w:color w:val="000000" w:themeColor="text1"/>
          <w:sz w:val="24"/>
          <w:szCs w:val="24"/>
        </w:rPr>
        <w:lastRenderedPageBreak/>
        <w:t xml:space="preserve">testimonianze sempre più devastanti. Di tutto questo male ogni discepolo di Gesù è responsabile dinanzi a Dio, agli uomini, alla storia, per l’eternità. </w:t>
      </w:r>
    </w:p>
    <w:p w14:paraId="0EE57A07" w14:textId="77777777" w:rsidR="009406BC" w:rsidRPr="009406BC" w:rsidRDefault="009406BC" w:rsidP="009406BC">
      <w:pPr>
        <w:spacing w:after="200"/>
        <w:ind w:right="567"/>
        <w:jc w:val="both"/>
        <w:rPr>
          <w:rFonts w:ascii="Arial" w:hAnsi="Arial" w:cs="Arial"/>
          <w:color w:val="000000" w:themeColor="text1"/>
          <w:sz w:val="24"/>
          <w:szCs w:val="24"/>
        </w:rPr>
      </w:pPr>
      <w:r w:rsidRPr="009406BC">
        <w:rPr>
          <w:rFonts w:ascii="Arial" w:hAnsi="Arial" w:cs="Arial"/>
          <w:color w:val="000000" w:themeColor="text1"/>
          <w:sz w:val="24"/>
          <w:szCs w:val="24"/>
        </w:rPr>
        <w:t xml:space="preserve">Offriamo ora qualche riflessione che ha come solo fine quello di farci entrare più in profondità nella verità che lo Spirito Santo ci ha rivelato in questo Libro di Ester: </w:t>
      </w:r>
    </w:p>
    <w:p w14:paraId="14872953" w14:textId="77777777" w:rsidR="009406BC" w:rsidRPr="009406BC" w:rsidRDefault="009406BC" w:rsidP="009406BC">
      <w:pPr>
        <w:spacing w:after="200"/>
        <w:rPr>
          <w:rFonts w:ascii="Arial" w:hAnsi="Arial"/>
          <w:b/>
          <w:bCs/>
          <w:i/>
          <w:iCs/>
          <w:noProof/>
          <w:color w:val="000000" w:themeColor="text1"/>
          <w:sz w:val="24"/>
        </w:rPr>
      </w:pPr>
      <w:bookmarkStart w:id="10" w:name="_Toc62178214"/>
      <w:r w:rsidRPr="009406BC">
        <w:rPr>
          <w:rFonts w:ascii="Arial" w:hAnsi="Arial"/>
          <w:b/>
          <w:bCs/>
          <w:i/>
          <w:iCs/>
          <w:noProof/>
          <w:color w:val="000000" w:themeColor="text1"/>
          <w:sz w:val="24"/>
        </w:rPr>
        <w:t>Come da una piccola fonte</w:t>
      </w:r>
      <w:bookmarkEnd w:id="10"/>
    </w:p>
    <w:p w14:paraId="20491345"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Gli avvenimenti narrati nel libro di Ester si svolgono in Susa, città nella quale il re di Persia aveva la sua reggia estiva. Tra i deportati dei Giudei vi era un uomo chiamato Mardocheo. Una notte il Signore si rivela a Lui attraverso un sogno: </w:t>
      </w:r>
    </w:p>
    <w:p w14:paraId="2E7507CC"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“Ecco, grida e tumulto, tuoni e terremoto, sconvolgimenti sulla terra. Ed ecco: due enormi draghi avanzarono, tutti e due pronti alla lotta, e risuonò potente il loro grido. Al loro grido ogni nazione si preparò alla guerra, per combattere contro il popolo dei giusti.</w:t>
      </w:r>
      <w:r w:rsidRPr="009406BC">
        <w:rPr>
          <w:rFonts w:ascii="Arial" w:hAnsi="Arial" w:cs="Arial"/>
          <w:i/>
          <w:iCs/>
          <w:color w:val="000000" w:themeColor="text1"/>
          <w:position w:val="8"/>
          <w:sz w:val="23"/>
          <w:szCs w:val="12"/>
        </w:rPr>
        <w:t xml:space="preserve"> </w:t>
      </w:r>
      <w:r w:rsidRPr="009406BC">
        <w:rPr>
          <w:rFonts w:ascii="Arial" w:hAnsi="Arial" w:cs="Arial"/>
          <w:i/>
          <w:iCs/>
          <w:color w:val="000000" w:themeColor="text1"/>
          <w:sz w:val="23"/>
        </w:rPr>
        <w:t>Ecco, un giorno di tenebre e di caligine! Tribolazione e angustia, afflizione e grandi sconvolgimenti sulla terra! Tutta la nazione dei giusti rimase sconvolta:</w:t>
      </w:r>
      <w:r w:rsidRPr="009406BC">
        <w:rPr>
          <w:rFonts w:ascii="Arial" w:hAnsi="Arial" w:cs="Arial"/>
          <w:i/>
          <w:iCs/>
          <w:color w:val="000000" w:themeColor="text1"/>
          <w:position w:val="8"/>
          <w:sz w:val="23"/>
          <w:szCs w:val="12"/>
        </w:rPr>
        <w:t xml:space="preserve"> </w:t>
      </w:r>
      <w:r w:rsidRPr="009406BC">
        <w:rPr>
          <w:rFonts w:ascii="Arial" w:hAnsi="Arial" w:cs="Arial"/>
          <w:i/>
          <w:iCs/>
          <w:color w:val="000000" w:themeColor="text1"/>
          <w:sz w:val="23"/>
        </w:rPr>
        <w:t xml:space="preserve">essi, temendo la propria rovina, si prepararono a morire e levarono a Dio il loro grido. Ma dal loro grido, come da una piccola fonte, sorse un grande fiume con acque abbondanti. Apparvero la luce e il sole: gli umili furono esaltati e divorarono i superbi” (Est 1,1d-1k). </w:t>
      </w:r>
    </w:p>
    <w:p w14:paraId="5AB8ECC2"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 xml:space="preserve">Circa il sogno l’insegnamento della Scrittura è perfetto: </w:t>
      </w:r>
      <w:r w:rsidRPr="009406BC">
        <w:rPr>
          <w:rFonts w:ascii="Arial" w:hAnsi="Arial"/>
          <w:bCs/>
          <w:i/>
          <w:color w:val="000000" w:themeColor="text1"/>
          <w:sz w:val="24"/>
        </w:rPr>
        <w:t xml:space="preserve">“I sogni danno le ali a chi è privo di senno. Come uno che afferra le ombre e insegue il vento, così è per chi si appoggia sui sogni. Oracoli, presagi e sogni sono cose fatue, come vaneggia la mente di una donna che ha le doglie. Se non sono una visione inviata dall’Altissimo, non permettere che se ne occupi la tua mente. I sogni hanno indotto molti in errore, e andarono in rovina quelli che vi avevano sperato” (Cfr. Sir 34,1-7). </w:t>
      </w:r>
      <w:r w:rsidRPr="009406BC">
        <w:rPr>
          <w:rFonts w:ascii="Arial" w:hAnsi="Arial"/>
          <w:bCs/>
          <w:color w:val="000000" w:themeColor="text1"/>
          <w:sz w:val="24"/>
        </w:rPr>
        <w:t>Quando</w:t>
      </w:r>
      <w:r w:rsidRPr="009406BC">
        <w:rPr>
          <w:rFonts w:ascii="Arial" w:hAnsi="Arial"/>
          <w:bCs/>
          <w:i/>
          <w:color w:val="000000" w:themeColor="text1"/>
          <w:sz w:val="24"/>
        </w:rPr>
        <w:t xml:space="preserve"> </w:t>
      </w:r>
      <w:r w:rsidRPr="009406BC">
        <w:rPr>
          <w:rFonts w:ascii="Arial" w:hAnsi="Arial"/>
          <w:bCs/>
          <w:color w:val="000000" w:themeColor="text1"/>
          <w:sz w:val="24"/>
        </w:rPr>
        <w:t xml:space="preserve">il sogno è da Dio, avverrà per se stesso. Ha il valore della profezia. Le vie storiche attraverso le quali esso avverrà non vengono mai rivelate. Il sogno va lasciato sogno. Anche se è via di Dio per manifestarci ciò sta per accadere, mai da esso si potrà conoscere la storia reale. Ci dice un evento che si compirà, ma non le sue modalità concrete. </w:t>
      </w:r>
    </w:p>
    <w:p w14:paraId="035FAB8B"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La storia rimane per tutti un mistero insondabile, inviolabile. Solo Dio la conosce. A Mardocheo il Signore rivela che vi è una minaccia per il suo popolo. Un drago cattivo sta per coinvolgere tutte le nazioni della terra perché si avventino contro la nazione santa. Soccomberanno i figli dei giusti? Saranno eliminati dalla faccia della terra? Vi sarà un futuro per essi o è veramente la fine? I figli dei profeti sanno che la loro vittoria viene dal Signore. Essi sono un popolo che da sé non potrà mai fare nulla. Per la loro pochezza e piccolezza sono in tutto simili ad una pecora di fronte ad un leone affamato. Non vi è alcuna possibilità di vita. Il drago è pronto per divorarlo. Esso però non conosce le armi segrete del popolo dei giusti. Non sa che basta un semplice grido al Signore ed Egli subito interviene con la sua forza onnipotente e invincibile.</w:t>
      </w:r>
    </w:p>
    <w:p w14:paraId="0844978A"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 xml:space="preserve">La vittoria non è di forza terrena contro forza terrena. In questo caso le forze del male sempre sconfiggeranno, annienteranno le forze del bene. La battaglia si combatte tra la forza del male e la forza di Dio, che è l’Invincibile, il Vittorioso </w:t>
      </w:r>
      <w:r w:rsidRPr="009406BC">
        <w:rPr>
          <w:rFonts w:ascii="Arial" w:hAnsi="Arial"/>
          <w:bCs/>
          <w:color w:val="000000" w:themeColor="text1"/>
          <w:sz w:val="24"/>
        </w:rPr>
        <w:lastRenderedPageBreak/>
        <w:t>sempre. Non vi è forza né in cielo né sulla terra né negli inferi che possa abbattere il Signore, al quale basta un solo soffio della sua bocca, un leggerissimo alito per annientare e ridurre al nulla tutto l’universo. Questa verità solo il popolo dei giusti la conosce. Le forze del male nulla sanno di questa arma segreta, invisibile, che è il Signore Onnipotente. Esse pensano di trovarsi dinanzi a gente povera, misera, umile che possono distruggere a loro piacimento. Nulla è più errato di questo pensiero. La forza dell’uomo di fede è Dio. Essa è fuori di lui, ma spesso vuole agire anche per mezzo di lui. Quando Dio intende agire per mezzo dell’uomo e quando invece opera da se stesso e per se stesso, è lo stesso Dio che lo decide di volta in volta.</w:t>
      </w:r>
    </w:p>
    <w:p w14:paraId="4A764AC5"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Il sogno rivela tutta l’angoscia del popolo dei giusti. Esso si vede perduto. Sa però che il Signore potrà salvarlo e innalza a Lui il suo grido. Invoca aiuto, soccorso, liberazione. Implora perché il suo Dio voglia intervenire con il suo braccio forte e salvarlo dalla morte. Nella visione di Mardocheo il popolo non soccombe. Dio fa sorgere una piccola fonte che si trasforma in un grande fiume,  segno di una grande abbondanza di vita che sorgerà per il popolo dei giusti. L’acqua è vita. Ricchezza di acqua è ricchezza di vita. La vita è degli umili, non dei superbi. È umile chi si pensa perennemente dal Signore, dal suo Dio.</w:t>
      </w:r>
    </w:p>
    <w:p w14:paraId="371F45E7"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 xml:space="preserve">Questo sogno deve trasformarsi, divenire storia reale. Il Signore ha però indicato a Mardocheo la via per non soccombere. Lui non dovrà confidare nella sua saggezza, intelligenza, astuzia, furbizia, forza, o altre cose che sono dalla terra. Niente potrà infrangere la potente forza del male. Il drago umanamente è invincibile. Nessun uomo lo potrà sottomettere, abbattere, distruggere. Questa è opera solo di Dio. Dio però deve essere invocato con grido accorato, universale, persistente. È Dio che indicherà le vie umane per distruggere questa potente forza del male. La preghiera sempre si deve trasformare in obbedienza. Preghiera ed obbedienza danno la vittoria. Con la preghiera il Signore ti indica la via, con l’obbedienza la si percorre ed è la vittoria. </w:t>
      </w:r>
    </w:p>
    <w:p w14:paraId="45C97CB2" w14:textId="77777777" w:rsidR="009406BC" w:rsidRPr="009406BC" w:rsidRDefault="009406BC" w:rsidP="009406BC">
      <w:pPr>
        <w:spacing w:after="200"/>
        <w:jc w:val="both"/>
        <w:rPr>
          <w:rFonts w:ascii="Arial" w:hAnsi="Arial"/>
          <w:bCs/>
          <w:color w:val="000000" w:themeColor="text1"/>
          <w:sz w:val="24"/>
        </w:rPr>
      </w:pPr>
      <w:r w:rsidRPr="009406BC">
        <w:rPr>
          <w:rFonts w:ascii="Arial" w:hAnsi="Arial"/>
          <w:bCs/>
          <w:color w:val="000000" w:themeColor="text1"/>
          <w:sz w:val="24"/>
        </w:rPr>
        <w:t xml:space="preserve">Vergine Maria, Madre della Redenzione, tu hai sempre obbedito al tuo Dio e la vittoria sul male è stata resa possibile per ogni altro uomo. Insegnaci ad obbedire sul tuo stile e modello di amore, di fede, di speranza. Senza preghiera e obbedienza vi è un discepolo di Gesù scheletrito, senza alcuna vita, giacente nel sepolcro del suo nulla. Madre di Dio facci persone viventi per il nostro Dio. </w:t>
      </w:r>
    </w:p>
    <w:p w14:paraId="5DC180F8" w14:textId="77777777" w:rsidR="009406BC" w:rsidRPr="009406BC" w:rsidRDefault="009406BC" w:rsidP="009406BC">
      <w:pPr>
        <w:spacing w:after="200"/>
        <w:jc w:val="both"/>
        <w:rPr>
          <w:rFonts w:ascii="Arial" w:hAnsi="Arial"/>
          <w:b/>
          <w:i/>
          <w:iCs/>
          <w:noProof/>
          <w:color w:val="000000" w:themeColor="text1"/>
          <w:sz w:val="24"/>
        </w:rPr>
      </w:pPr>
      <w:bookmarkStart w:id="11" w:name="_Toc62178216"/>
      <w:r w:rsidRPr="009406BC">
        <w:rPr>
          <w:rFonts w:ascii="Arial" w:hAnsi="Arial"/>
          <w:b/>
          <w:i/>
          <w:iCs/>
          <w:noProof/>
          <w:color w:val="000000" w:themeColor="text1"/>
          <w:sz w:val="24"/>
        </w:rPr>
        <w:t>A una donna migliore di lei</w:t>
      </w:r>
      <w:bookmarkEnd w:id="11"/>
    </w:p>
    <w:p w14:paraId="637D8EC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Come Dio lavori per la manifestazione della sua gloria è mistero impenetrabile. Possiamo dire che tutto l’universo – angeli, uomini, cose – esiste per cantare che solo Lui è il Signore. Ogni altro essere esistente è opera delle sue mani, sempre pronto a compiere la sua volontà, a volte in modo conscio, spesso in modo inconscio. </w:t>
      </w:r>
    </w:p>
    <w:p w14:paraId="62DC06B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Israele è stato deportato e vive in mezzo ad un popolo pagano. Come farà il Signore a manifestare la sua gloria tra gente che non lo conosce? Il suo popolo per questo esiste: per attestare dinanzi ad ogni uomo che non vi sono altri dèi al di fuori del loro Dio, del Dio che ha creato cielo e terra e quanto essi contengono.</w:t>
      </w:r>
    </w:p>
    <w:p w14:paraId="2DFB90A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Alcune verità non vanno mai trascurate. Tutti siamo a servizio della gloria di Dio. Egli muove la storia perché questo servizio venga svolto in modo sublime. Tutti, quando la storia passa per la nostra vita, dobbiamo realizzarla nel modo più santo, vero, giusto, perfetto. Se la nostra parte viene vissuta nella disobbedienza alla verità, alla giustizia, alla santità, la gloria del nostro Dio non viene più elevata. Manca il soggetto umano altamente necessario.</w:t>
      </w:r>
    </w:p>
    <w:p w14:paraId="26E9F4A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Noi non conosciamo in alcun modo il progetto di Dio sull’intera storia. Dio non ce lo rivela quasi mai in anticipo. A Mardocheo si manifestò attraverso un sogno che è però enigmatico, arcano, misterioso. Si comprende quando si compie. Prima ci dice che qualcosa il Signore ha deciso di fare e che di certo Lui farà. Il nostro Dio è il Dio senza alcun ostacolo sulla sua strada. Lui decide e va. Vuole e realizza. Progetta e dona attuazione al suo disegno.</w:t>
      </w:r>
    </w:p>
    <w:p w14:paraId="785C2A52"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Artaserse fa un grande banchetto per tutti i suoi amici. Si beve in grande quantità. Al settimo giorno, il re, euforico per il vino, comanda che venga introdotta nella sala del banchetto la regina Vasti per essere intronizzata, ricevere il diadema, essere ammirata da tutti gli amici del re. La regina è molto bella. Vasti però si rifiuta ed è in questo suo diniego o disobbedienza che la storia inizia il suo nuovo corso. Per il re è questo un vero affronto, una gravissima offesa di lesa maestà. Ecco come quest’atto viene giudicato.</w:t>
      </w:r>
    </w:p>
    <w:p w14:paraId="02D082B4"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(Est 1,1-22). </w:t>
      </w:r>
    </w:p>
    <w:p w14:paraId="1432F10F"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Al di là delle segrete motivazioni che solo la regina conosce, dobbiamo affermare che il mondo vive in un ordine sociale consolidato. Non si può cambiare nessun ordine se non si lavora per cambiare i principi che quest’ordine sostengono e quasi richiedono. Chi legge con sapienza e saggezza il Vangelo noterà che Cristo Signore racconta molte parabole partendo dall’ordine sociale del padrone e del servo. Non è scandalo essere servi di un padrone. In quest’ordine sociale ben radicato Lui mette il principio di un amore divino che sempre deve orientare tutti i rapporti. Anche San Paolo non dice una sola parola contro la schiavitù. Rimanda lo schiavo al suo padrone, raccomandandogli però di amarlo come fosse il suo proprio cuore. </w:t>
      </w:r>
    </w:p>
    <w:p w14:paraId="015692BD"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Il nostro errore consiste nel voler cambiare le strutture, lasciando l’uomo vecchio a gestirle. È il caos morale, spirituale, sociale, politico, economico. Noi lavoriamo sul cambiamento delle leggi, Dio lavora sul cambiamento del cuore dell’uomo. Gesù muore sulla croce per darci il suo Santo Spirito, il Mandato dal Padre </w:t>
      </w:r>
      <w:r w:rsidRPr="009406BC">
        <w:rPr>
          <w:rFonts w:ascii="Arial" w:hAnsi="Arial" w:cs="Arial"/>
          <w:color w:val="000000" w:themeColor="text1"/>
          <w:sz w:val="24"/>
        </w:rPr>
        <w:lastRenderedPageBreak/>
        <w:t>perché tolga dal nostro petto il cuore di pietra e ve ne metta uno tutto nuovo, di carne, capace di amare. Non si possono cambiare le strutture. Queste non reggono la violenza dell’uomo vecchio. L’uomo nuovo invece crea strutture nuove, che rimangono perennemente nuove, perché nuovo è l’amore che lo Spirito del Signore riversa costantemente in esso.</w:t>
      </w:r>
    </w:p>
    <w:p w14:paraId="71480F4F"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Quest’atto di ribellione serve al Signore per manifestare la potenza della sua gloria. Al posto di Vasti viene collocata sul trono imperiale un’umile donna scelta tra i figli d’Israele. Il Signore abbassa i superbi, innalza gli umili, fa cadere dai troni i potenti ed esalta quanti sono piccoli. Attraverso Ester Dio ha deciso di dare una splendida vita al suo popolo, attestando e rivelando la sua onnipotente ed universale Signoria sulla storia. </w:t>
      </w:r>
    </w:p>
    <w:p w14:paraId="748041CF"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Vergine Maria, Madre della Redenzione, tu sei stata donna umilissima. Dio ti ha esaltata e ti ha cinto il Diadema di Regina del Cielo e della terra. Ti ha fatto Madre di tutta l’umanità rigenerata dal sangue di Cristo Gesù.</w:t>
      </w:r>
    </w:p>
    <w:p w14:paraId="77698E2B" w14:textId="77777777" w:rsidR="009406BC" w:rsidRPr="009406BC" w:rsidRDefault="009406BC" w:rsidP="009406BC">
      <w:pPr>
        <w:spacing w:after="200"/>
        <w:rPr>
          <w:rFonts w:ascii="Arial" w:hAnsi="Arial"/>
          <w:b/>
          <w:bCs/>
          <w:i/>
          <w:iCs/>
          <w:noProof/>
          <w:color w:val="000000" w:themeColor="text1"/>
          <w:sz w:val="24"/>
        </w:rPr>
      </w:pPr>
      <w:bookmarkStart w:id="12" w:name="_Toc62178218"/>
      <w:r w:rsidRPr="009406BC">
        <w:rPr>
          <w:rFonts w:ascii="Arial" w:hAnsi="Arial"/>
          <w:b/>
          <w:bCs/>
          <w:i/>
          <w:iCs/>
          <w:noProof/>
          <w:color w:val="000000" w:themeColor="text1"/>
          <w:sz w:val="24"/>
        </w:rPr>
        <w:t>Ma Mardocheo non si prostrava davanti a lui</w:t>
      </w:r>
      <w:bookmarkEnd w:id="12"/>
    </w:p>
    <w:p w14:paraId="277FFE16"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grande formatore della coscienza è Dio. Questa sua opera è iniziata nel Giardino dell’Eden, quando</w:t>
      </w:r>
      <w:r w:rsidRPr="009406BC">
        <w:rPr>
          <w:rFonts w:ascii="Arial" w:hAnsi="Arial" w:cs="Arial"/>
          <w:b/>
          <w:color w:val="000000" w:themeColor="text1"/>
          <w:sz w:val="24"/>
        </w:rPr>
        <w:t xml:space="preserve"> </w:t>
      </w:r>
      <w:r w:rsidRPr="009406BC">
        <w:rPr>
          <w:rFonts w:ascii="Arial" w:hAnsi="Arial" w:cs="Arial"/>
          <w:color w:val="000000" w:themeColor="text1"/>
          <w:sz w:val="24"/>
        </w:rPr>
        <w:t>disse</w:t>
      </w:r>
      <w:r w:rsidRPr="009406BC">
        <w:rPr>
          <w:rFonts w:ascii="Arial" w:hAnsi="Arial" w:cs="Arial"/>
          <w:b/>
          <w:color w:val="000000" w:themeColor="text1"/>
          <w:sz w:val="24"/>
        </w:rPr>
        <w:t xml:space="preserve"> </w:t>
      </w:r>
      <w:r w:rsidRPr="009406BC">
        <w:rPr>
          <w:rFonts w:ascii="Arial" w:hAnsi="Arial" w:cs="Arial"/>
          <w:color w:val="000000" w:themeColor="text1"/>
          <w:sz w:val="24"/>
        </w:rPr>
        <w:t>all’uomo ciò che può essere e ciò che non può essere fatto, ammonendolo che ogni azione contro la coscienza illuminata da Lui avrebbe generato morte e non vita. L’uomo non diede ascolto alla verità messa da Dio nel suo cuore. Si lasciò ingannare dal serpente, il quale mise nella sua coscienza la falsità e fu la morte per tutto il genere umano.</w:t>
      </w:r>
    </w:p>
    <w:p w14:paraId="74434C35"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Dal momento del peccato e della morte non solo fisica, ma anche sociale, familiare, ambientale, Dio mai ha smesso di educare, formare la coscienza dell’uomo. Sempre è intervenuto e con la sua Parola ha illuminato cuore e mente indicando perennemente la via del bene e quella del male, della vita e della morte, dell’acqua e del fuoco, della luce e delle tenebre.</w:t>
      </w:r>
    </w:p>
    <w:p w14:paraId="54CF92A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Molti si appellano alla loro coscienza per fare il male. È però una coscienza nella quale scrive Satana e non il Signore. È una coscienza non formata da Dio, ma dal nemico dell’uomo e dagli innumerevoli eserciti di filosofi, antropologi, psicologi, opinionisti, scienziati, ricercatori. La conquista della coscienza è il fine primario di chi vuole imporre al mondo il suo dominio, governo, impero sia morale che spirituale, sia economico che politico.</w:t>
      </w:r>
    </w:p>
    <w:p w14:paraId="3A38EA4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Oggi l’uomo in ogni modo viene privato della sua capacità di discernimento, raziocinio, logica, riflessione, pensiero. Si parla per frasi ad effetto con un solo intento: distruggere l’altro attraverso affermazioni senza alcun fondamento storico, pensieri apodittici, assiomi, teoremi ben costruiti, sapendo che ormai l’uomo non pensa più, non riflette, manca della coscienza illuminata dalla verità, è privo del sano discernimento, è incapace di ogni valutazione tra bene e male.</w:t>
      </w:r>
    </w:p>
    <w:p w14:paraId="347F8932"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La coscienza, prigioniera di Satana, è avvolta dalle tenebre e non dalla luce, è governata dal buio e non dalla verità, è orientata a piacimento da quanti sono i manipolatori della realtà e gli stregoni o illusionisti della storia. Una coscienza consegnata alle tenebre attesta che vi è un calo in umanità con conseguenze </w:t>
      </w:r>
      <w:r w:rsidRPr="009406BC">
        <w:rPr>
          <w:rFonts w:ascii="Arial" w:hAnsi="Arial" w:cs="Arial"/>
          <w:color w:val="000000" w:themeColor="text1"/>
          <w:sz w:val="24"/>
        </w:rPr>
        <w:lastRenderedPageBreak/>
        <w:t>spaventose su ogni ambito dell’agire umano. Senza coscienza del vero bene è la politica, l’economia, la finanza, lo sport, le relazioni di interdipendenza. È lo sfacelo. Se non riprendiamo ad educare la coscienza sul vero bene e sul vero male, secondo Dio, il rischio è il dissolvimento della nostra società.</w:t>
      </w:r>
    </w:p>
    <w:p w14:paraId="1BBF04E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La coscienza va ascoltata fino al martirio. È falsa quella coscienza che provoca martiri martorizzando essa stessa la propria vita. Questa è coscienza diabolica. Si uccide uccidendosi. Questa non è coscienza illuminata dalla verità, dalla sapienza, dal vero bene. La coscienza di luce si lascia uccidere per non uccidere, crocifiggere per non crocifiggere, eliminare per non eliminare, decapitare per non venire mai meno all’imperativo del bene regnante in essa. </w:t>
      </w:r>
    </w:p>
    <w:p w14:paraId="0A2AEAA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Mardocheo è persona dalla coscienza retta. A lui viene chiesto di prostrarsi dinanzi ad un uomo, di riconoscerlo come suo dio e signore. Lui però sa che uno solo è il vero Signore e uno solo il vero Dio. Aman non è né dio e né signore e per questo non ci si può inchinare dinanzi a chi è di carne e vuole essere riconosciuto come Dio. Sa che questa sua decisione potrebbe anche condurlo al patibolo. Ma la coscienza va seguita sempre. Essa obbliga anche a prezzo della propria morte fisica.</w:t>
      </w:r>
    </w:p>
    <w:p w14:paraId="2B79DEDE"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 xml:space="preserve">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 (Est 3,1-6). </w:t>
      </w:r>
    </w:p>
    <w:p w14:paraId="7D67B35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Le conseguenze negative, di morte, sterminio, frutto dell’ascolto della coscienza mai dovranno essere prese in considerazione. A noi è chiesto di seguire la coscienza anche a costo di suscitare attraverso di essa la fine del mondo. La coscienza è il bene assoluto non solo di un uomo, ma dell’intero genere umano. Se non entriamo in questa verità il rischio è  quello di considerare le conseguenze e a causa di esse non seguire più la coscienza, che segna non solo il nostro bene, ma anche quello universale. Chi segue la propria coscienza, sempre illuminata dallo splendore della verità, non compie un’opera di bene solo per se stesso. Questa opera dona vita al genere umano, come il non seguire la coscienza gli dona morte. </w:t>
      </w:r>
    </w:p>
    <w:p w14:paraId="0E577EB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dona ad ogni discepolo di Gesù questo sano principio nel cuore: seguire la coscienza non è un bene individuale, personale. È il bene dell’intera umanità. Tu, Madre Santa, metterai nel nostro cuore questa verità e noi la seguiremo sino alla fine dei nostri giorni. </w:t>
      </w:r>
    </w:p>
    <w:p w14:paraId="4DA46322" w14:textId="77777777" w:rsidR="009406BC" w:rsidRPr="009406BC" w:rsidRDefault="009406BC" w:rsidP="009406BC">
      <w:pPr>
        <w:spacing w:after="200"/>
        <w:rPr>
          <w:rFonts w:ascii="Arial" w:hAnsi="Arial"/>
          <w:b/>
          <w:bCs/>
          <w:i/>
          <w:iCs/>
          <w:noProof/>
          <w:color w:val="000000" w:themeColor="text1"/>
          <w:sz w:val="24"/>
        </w:rPr>
      </w:pPr>
      <w:bookmarkStart w:id="13" w:name="_Toc62178220"/>
      <w:r w:rsidRPr="009406BC">
        <w:rPr>
          <w:rFonts w:ascii="Arial" w:hAnsi="Arial"/>
          <w:b/>
          <w:bCs/>
          <w:i/>
          <w:iCs/>
          <w:noProof/>
          <w:color w:val="000000" w:themeColor="text1"/>
          <w:sz w:val="24"/>
        </w:rPr>
        <w:t>A quelli che neppure esistono</w:t>
      </w:r>
      <w:bookmarkEnd w:id="13"/>
    </w:p>
    <w:p w14:paraId="367BDB7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La preghiera degli uomini e delle donne di vera fede parte sempre dalla verità di Dio ed è finalizzata alla difesa di essa. Questi uomini e queste donne sanno chi è Dio in pienezza di verità e pregano perché la divina verità rimanga immutabile nella storia. Il loro interesse è Dio, solo Lui. La loro vita è data per costruire sulla terra la sua gloria, non invece per cercare un qualche vantaggio personale. Se così fosse, non sarebbero uomini e donne di vera fede.</w:t>
      </w:r>
    </w:p>
    <w:p w14:paraId="489FC624"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Israele è lo strumento storico attraverso il quale il Signore manifesta la sua verità, che è divina unicità e universalità. È il solo Dio e Signore di tutta la terra. Non vi sono altri dèi e altri signori. È questa l’idolatria: attribuire qualità divine a chi non ne possiede alcuna. È dare lo statuto di Dio a chi Dio non è. </w:t>
      </w:r>
    </w:p>
    <w:p w14:paraId="34811F5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Israele deve manifestare chi è il vero Dio su tutta la terra. Se i nemici di Israele trionfassero sopra di esso, lo eliminerebbero dalla faccia della terra. Non sarebbe Israele a perdere. Esso è solo uno strumento. Nulla di più. Lui è a servizio esclusivo della verità, della gloria dell’unico Dio e Signore. Chi verrebbe a perdere sarebbe il Signore. Gli idoli governerebbero per sempre il mondo. La falsità si impossesserebbe dei cuori e delle menti. Non vi sarebbe alcun posto per il vero Dio nei cuori, perché verrebbe a mancare lo strumento che veicola la verità di Dio nella storia.</w:t>
      </w:r>
    </w:p>
    <w:p w14:paraId="589CBC7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Può il Signore permettere che questo avvenga? Può lasciare che il suo </w:t>
      </w:r>
      <w:r w:rsidRPr="009406BC">
        <w:rPr>
          <w:rFonts w:ascii="Arial" w:hAnsi="Arial" w:cs="Arial"/>
          <w:i/>
          <w:color w:val="000000" w:themeColor="text1"/>
          <w:sz w:val="24"/>
        </w:rPr>
        <w:t>“carro”</w:t>
      </w:r>
      <w:r w:rsidRPr="009406BC">
        <w:rPr>
          <w:rFonts w:ascii="Arial" w:hAnsi="Arial" w:cs="Arial"/>
          <w:color w:val="000000" w:themeColor="text1"/>
          <w:sz w:val="24"/>
        </w:rPr>
        <w:t xml:space="preserve">, il suo </w:t>
      </w:r>
      <w:r w:rsidRPr="009406BC">
        <w:rPr>
          <w:rFonts w:ascii="Arial" w:hAnsi="Arial" w:cs="Arial"/>
          <w:i/>
          <w:color w:val="000000" w:themeColor="text1"/>
          <w:sz w:val="24"/>
        </w:rPr>
        <w:t>“veicolo”</w:t>
      </w:r>
      <w:r w:rsidRPr="009406BC">
        <w:rPr>
          <w:rFonts w:ascii="Arial" w:hAnsi="Arial" w:cs="Arial"/>
          <w:color w:val="000000" w:themeColor="text1"/>
          <w:sz w:val="24"/>
        </w:rPr>
        <w:t xml:space="preserve"> venga distrutto? Se viene distrutto il </w:t>
      </w:r>
      <w:r w:rsidRPr="009406BC">
        <w:rPr>
          <w:rFonts w:ascii="Arial" w:hAnsi="Arial" w:cs="Arial"/>
          <w:i/>
          <w:color w:val="000000" w:themeColor="text1"/>
          <w:sz w:val="24"/>
        </w:rPr>
        <w:t>“carro”</w:t>
      </w:r>
      <w:r w:rsidRPr="009406BC">
        <w:rPr>
          <w:rFonts w:ascii="Arial" w:hAnsi="Arial" w:cs="Arial"/>
          <w:color w:val="000000" w:themeColor="text1"/>
          <w:sz w:val="24"/>
        </w:rPr>
        <w:t xml:space="preserve"> e il </w:t>
      </w:r>
      <w:r w:rsidRPr="009406BC">
        <w:rPr>
          <w:rFonts w:ascii="Arial" w:hAnsi="Arial" w:cs="Arial"/>
          <w:i/>
          <w:color w:val="000000" w:themeColor="text1"/>
          <w:sz w:val="24"/>
        </w:rPr>
        <w:t>“veicolo”</w:t>
      </w:r>
      <w:r w:rsidRPr="009406BC">
        <w:rPr>
          <w:rFonts w:ascii="Arial" w:hAnsi="Arial" w:cs="Arial"/>
          <w:color w:val="000000" w:themeColor="text1"/>
          <w:sz w:val="24"/>
        </w:rPr>
        <w:t xml:space="preserve">, anche Dio sarà distrutto. Si perderanno le sue tracce. Di Lui non vi sarà più alcun ricordo. Il Signore vorrà questo? Se Lui non vuole questo, in nessun modo dovrà permettere che Israele venga abbattuto, annientato, radiato come popolo. Lui dovrà intervenire e salvare il suo </w:t>
      </w:r>
      <w:r w:rsidRPr="009406BC">
        <w:rPr>
          <w:rFonts w:ascii="Arial" w:hAnsi="Arial" w:cs="Arial"/>
          <w:i/>
          <w:color w:val="000000" w:themeColor="text1"/>
          <w:sz w:val="24"/>
        </w:rPr>
        <w:t>“carro”</w:t>
      </w:r>
      <w:r w:rsidRPr="009406BC">
        <w:rPr>
          <w:rFonts w:ascii="Arial" w:hAnsi="Arial" w:cs="Arial"/>
          <w:color w:val="000000" w:themeColor="text1"/>
          <w:sz w:val="24"/>
        </w:rPr>
        <w:t xml:space="preserve"> e il suo </w:t>
      </w:r>
      <w:r w:rsidRPr="009406BC">
        <w:rPr>
          <w:rFonts w:ascii="Arial" w:hAnsi="Arial" w:cs="Arial"/>
          <w:i/>
          <w:color w:val="000000" w:themeColor="text1"/>
          <w:sz w:val="24"/>
        </w:rPr>
        <w:t>“veicolo”</w:t>
      </w:r>
      <w:r w:rsidRPr="009406BC">
        <w:rPr>
          <w:rFonts w:ascii="Arial" w:hAnsi="Arial" w:cs="Arial"/>
          <w:color w:val="000000" w:themeColor="text1"/>
          <w:sz w:val="24"/>
        </w:rPr>
        <w:t>. È questa la verità della preghiera che Ester innalza al suo Dio, chiedendogli di prendersi cura di se stesso. Se Dio non cura i suoi interessi, chi mai li potrà curare?</w:t>
      </w:r>
    </w:p>
    <w:p w14:paraId="0FF6722E"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(Est 4,17k-17z). </w:t>
      </w:r>
    </w:p>
    <w:p w14:paraId="7C86FF7C"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Sempre il Signore è esposto al rischio di cancellazione dalla storia. Se Lui non interviene per dare forza a quanti curano la sua verità, gli idoli si impossessano dei cuori e le menti vengono avvolte dalla falsità totale. Ester chiede al Signore di intervenire per salvare il suo </w:t>
      </w:r>
      <w:r w:rsidRPr="009406BC">
        <w:rPr>
          <w:rFonts w:ascii="Arial" w:hAnsi="Arial" w:cs="Arial"/>
          <w:i/>
          <w:color w:val="000000" w:themeColor="text1"/>
          <w:sz w:val="24"/>
        </w:rPr>
        <w:t>“carro”</w:t>
      </w:r>
      <w:r w:rsidRPr="009406BC">
        <w:rPr>
          <w:rFonts w:ascii="Arial" w:hAnsi="Arial" w:cs="Arial"/>
          <w:color w:val="000000" w:themeColor="text1"/>
          <w:sz w:val="24"/>
        </w:rPr>
        <w:t xml:space="preserve">, il suo </w:t>
      </w:r>
      <w:r w:rsidRPr="009406BC">
        <w:rPr>
          <w:rFonts w:ascii="Arial" w:hAnsi="Arial" w:cs="Arial"/>
          <w:i/>
          <w:color w:val="000000" w:themeColor="text1"/>
          <w:sz w:val="24"/>
        </w:rPr>
        <w:t xml:space="preserve">“veicolo”. </w:t>
      </w:r>
      <w:r w:rsidRPr="009406BC">
        <w:rPr>
          <w:rFonts w:ascii="Arial" w:hAnsi="Arial" w:cs="Arial"/>
          <w:color w:val="000000" w:themeColor="text1"/>
          <w:sz w:val="24"/>
        </w:rPr>
        <w:t>Non si chiede una salvezza fine a se stessa. Non si vuole rimanere in vita per rimanere in vita. Si vuole una salvezza per la salvezza di Dio. Si chiede salvezza per sé ma per essere salvatori di Dio. Dio non può dichiarare la sua sparizione e per questo è obbligato ad intervenire. Se Lui non intervenisse è come se dichiarasse giusta la sua morte. Gli idoli e tutti i propagatori di falsità avrebbero di che gloriarsi.</w:t>
      </w:r>
    </w:p>
    <w:p w14:paraId="620441C3"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lastRenderedPageBreak/>
        <w:t>Ho sempre creduto e credo che il Movimento Apostolico sia vero carro, vero veicolo santo della Parola di Gesù sulla nostra terra. Ho sempre chiesto e chiedo a Dio che lo faccia prosperare non per se stesso, ma per Lui, perché possa diffondersi sulla terra la verità di Gesù, oggi eclissata dal pensiero degli uomini, dalle loro filosofie, teologie e mille altri ritrovati della mente umana. Personalmente posso anche morire, sparire dalla faccia della terra. Io non sono la verità, non sono la parola, non sono la salvezza. È Cristo la Verità, la Parola, la Salvezza. Lui non può sparire. Se Lui sparisse, verrebbe meno la salvezza sulla terra. Gli uomini sarebbero avvolti dalla più nera delle falsità e delle idolatrie.</w:t>
      </w:r>
    </w:p>
    <w:p w14:paraId="585BD0A5"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Come Ester il Movimento Apostolico deve sempre pregare, chiedere al Signore che lo difenda da tutti gli attacchi di quanti vorrebbero la sua distruzione. La verità di Cristo e la sua Parola di salvezza non possono sparire. Poiché Cristo stesso ha costituito il Movimento Apostolico suo </w:t>
      </w:r>
      <w:r w:rsidRPr="009406BC">
        <w:rPr>
          <w:rFonts w:ascii="Arial" w:hAnsi="Arial" w:cs="Arial"/>
          <w:i/>
          <w:color w:val="000000" w:themeColor="text1"/>
          <w:sz w:val="24"/>
        </w:rPr>
        <w:t>“carro”</w:t>
      </w:r>
      <w:r w:rsidRPr="009406BC">
        <w:rPr>
          <w:rFonts w:ascii="Arial" w:hAnsi="Arial" w:cs="Arial"/>
          <w:color w:val="000000" w:themeColor="text1"/>
          <w:sz w:val="24"/>
        </w:rPr>
        <w:t xml:space="preserve">, suo </w:t>
      </w:r>
      <w:r w:rsidRPr="009406BC">
        <w:rPr>
          <w:rFonts w:ascii="Arial" w:hAnsi="Arial" w:cs="Arial"/>
          <w:i/>
          <w:color w:val="000000" w:themeColor="text1"/>
          <w:sz w:val="24"/>
        </w:rPr>
        <w:t>“veicolo”</w:t>
      </w:r>
      <w:r w:rsidRPr="009406BC">
        <w:rPr>
          <w:rFonts w:ascii="Arial" w:hAnsi="Arial" w:cs="Arial"/>
          <w:color w:val="000000" w:themeColor="text1"/>
          <w:sz w:val="24"/>
        </w:rPr>
        <w:t xml:space="preserve">, esso gli è necessario ed è per questo che nessuno potrà mai distruggere la sua luce. Se la si distruggesse, verrebbe distrutta la luce di Cristo Signore e questo mai potrà accadere. Cristo Gesù è luce eterna, luce divina ed umana, luce universale, luce che mai potrà eclissarsi. Questo il Movimento Apostolico desidera e vuole: che la luce di Cristo sempre illumini il mondo e riscaldi i cuori. </w:t>
      </w:r>
    </w:p>
    <w:p w14:paraId="55603EFA" w14:textId="77777777" w:rsidR="009406BC" w:rsidRPr="009406BC" w:rsidRDefault="009406BC" w:rsidP="009406BC">
      <w:pPr>
        <w:tabs>
          <w:tab w:val="left" w:pos="1418"/>
          <w:tab w:val="left" w:pos="2268"/>
        </w:tabs>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tu hai chiamato la tua umile, piccola serva e l’hai costituita via, strumento, veicolo di Cristo, dello Spirito Santo, della Parola che salva e redime. Donale ancora forza perché possa portare a compimento sino alla fine la missione da te ricevuta. Per questa grazia ti benediciamo e ti glorifichiamo per i secoli eterni. </w:t>
      </w:r>
    </w:p>
    <w:p w14:paraId="685CF261" w14:textId="77777777" w:rsidR="009406BC" w:rsidRPr="009406BC" w:rsidRDefault="009406BC" w:rsidP="009406BC">
      <w:pPr>
        <w:spacing w:after="200"/>
        <w:jc w:val="both"/>
        <w:rPr>
          <w:rFonts w:ascii="Arial" w:hAnsi="Arial"/>
          <w:b/>
          <w:i/>
          <w:iCs/>
          <w:noProof/>
          <w:color w:val="000000" w:themeColor="text1"/>
          <w:sz w:val="24"/>
        </w:rPr>
      </w:pPr>
      <w:bookmarkStart w:id="14" w:name="_Toc62178222"/>
      <w:r w:rsidRPr="009406BC">
        <w:rPr>
          <w:rFonts w:ascii="Arial" w:hAnsi="Arial"/>
          <w:b/>
          <w:i/>
          <w:iCs/>
          <w:noProof/>
          <w:color w:val="000000" w:themeColor="text1"/>
          <w:sz w:val="24"/>
        </w:rPr>
        <w:t>Tu non potrai resistergli</w:t>
      </w:r>
      <w:bookmarkEnd w:id="14"/>
    </w:p>
    <w:p w14:paraId="50CB7337" w14:textId="77777777" w:rsidR="009406BC" w:rsidRPr="009406BC" w:rsidRDefault="009406BC" w:rsidP="009406BC">
      <w:pPr>
        <w:spacing w:after="200"/>
        <w:jc w:val="both"/>
        <w:rPr>
          <w:rFonts w:ascii="Arial" w:hAnsi="Arial" w:cs="Arial"/>
          <w:noProof/>
          <w:color w:val="000000" w:themeColor="text1"/>
          <w:sz w:val="24"/>
        </w:rPr>
      </w:pPr>
      <w:r w:rsidRPr="009406BC">
        <w:rPr>
          <w:rFonts w:ascii="Arial" w:hAnsi="Arial" w:cs="Arial"/>
          <w:color w:val="000000" w:themeColor="text1"/>
          <w:sz w:val="24"/>
        </w:rPr>
        <w:t>Molti che non vivono la fede nel vero e unico Signore, sanno chi è il Dio di Israele. È il Dio invincibile, irresistibile, che tiene saldamente nelle sue mani la vita del suo popolo. Ecco come Raab, prostituta in Gerico, rivela quanto nella città si dice di Lui: “</w:t>
      </w:r>
      <w:r w:rsidRPr="009406BC">
        <w:rPr>
          <w:rFonts w:ascii="Arial" w:hAnsi="Arial" w:cs="Arial"/>
          <w:i/>
          <w:noProof/>
          <w:color w:val="000000" w:themeColor="text1"/>
          <w:sz w:val="24"/>
        </w:rPr>
        <w:t xml:space="preserve">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(Gs 2,9-11). </w:t>
      </w:r>
    </w:p>
    <w:p w14:paraId="280FE81D"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La stessa professione di verità la pronuncia Achiòr dinanzi a Oloferne, il grande generale che aveva deciso di sterminare Gerusalemme:</w:t>
      </w:r>
    </w:p>
    <w:p w14:paraId="05485FEE"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(Gdt 5,20-21).</w:t>
      </w:r>
    </w:p>
    <w:p w14:paraId="4494D43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Sappiamo che il Sinedrio aveva deciso di distruggere ogni più piccolo germe di fede in Gesù. Il saggio Gamaliele, intelligente conoscitore delle opere di Dio, così ammonisce i suoi fratelli di fede:</w:t>
      </w:r>
    </w:p>
    <w:p w14:paraId="1C9D7ED9"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“Non occupatevi di questi uomini e lasciateli andare. Se infatti questo piano o quest’opera fosse di origine umana, verrebbe distrutta; ma, se viene da Dio, non riuscirete a distruggerli. Non vi accada di trovarvi addirittura a combattere contro Dio!” (At 5,38-39). </w:t>
      </w:r>
    </w:p>
    <w:p w14:paraId="611807E6"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popolo del Signore vive in esilio. Aman, superbo, invidioso di Mardocheo, aveva estorto al re un decreto nel quale veniva decisa l’uccisione di tutti gli Ebrei. Sua moglie così ammonisce questo scellerato:</w:t>
      </w:r>
    </w:p>
    <w:p w14:paraId="71F3DDD1"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 “Se Mardocheo è della stirpe dei Giudei, comincia ad abbassarti davanti a lui, cadendo ai suoi piedi: tu non potrai resistergli, perché il Dio vivente è con lui” (Cfr. Est 6,1-14). </w:t>
      </w:r>
    </w:p>
    <w:p w14:paraId="33917DE8"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Non vi sono potenze sulla terra, nei cieli, sotto terra che possano contrastare una sola decisione del Signore. Tutti possono insorgere contro di Lui, tutti combatterlo, tutti opporsi, ognuno però sappia che è già sconfitto prima ancora di iniziare la battaglia. Nessuno potrà mai combattere contro Dio ed ottenere la vittoria. Questa verità è predicata da quanti, pur non professando la fede nel Dio vivo e vero, si lasciano ammaestrare dalla storia. Raab, Achiòr, la moglie di Aman e molti altri hanno confessato l’invincibilità del vero Dio.</w:t>
      </w:r>
    </w:p>
    <w:p w14:paraId="6F98052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Ma anche noi che crediamo nel vero Dio potremmo scagliarci contro di Lui, volendo annientare e distruggere le sue opere. Questi uomini e queste donne anche noi ammoniscono, allo stesso modo che Gamaliele ammoniva i suoi fratelli di fede:</w:t>
      </w:r>
    </w:p>
    <w:p w14:paraId="360B454C"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“Non vi accada di trovarvi addirittura a combattere contro Dio!”. </w:t>
      </w:r>
    </w:p>
    <w:p w14:paraId="696E460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Sarebbe una battaglia non solo inutile quanto anche catastrofica, perché sarebbe di annientamento, distruzione, eliminazione fisica.</w:t>
      </w:r>
    </w:p>
    <w:p w14:paraId="468271E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Ad ogni cristiano è chiesta un’altissima saggezza. Lui deve combattere le opere di Satana, non quelle del suo Dio. Se però Satana confonde le sua mente e crea disturbi nel suo cuore e lo convince che le opere di Dio non sono di Dio, ma di Satana e lui cade in questa tentazione, sappia che non avrà successo. Sarà perennemente deluso. Lui mai potrà distruggere ciò che Dio ha deciso di costruire. Mai potrà rendere vano il suo disegno e progetto.</w:t>
      </w:r>
    </w:p>
    <w:p w14:paraId="1559B86A"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Un cristiano potrà anche cadere in tentazione. Potrà anche pensare di trovarsi dinanzi ad un’opera del male. Tutti possiamo precipitare nelle braccia del diavolo. Ma quale dovrà essere la nostra onestà intellettuale, spirituale, morale? Quella di constatare il nostro fallimento, la nostra quotidiana sconfitta, il nostro pessimo risultato. Se nonostante tutto il mio impegno per distruggere quest’opera, essa va avanti, progredisce, cresce, produce frutti di verità e amore sempre più grandi, allora è segno che essa viene da Dio.</w:t>
      </w:r>
    </w:p>
    <w:p w14:paraId="2E04852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Dio non vuole la morte del peccatore, del malvagio, di quanti lo combattono, lo avversano, lavorano per la distruzione delle sue opere. Lui ha un solo desiderio: che ogni cuore si converta e divenga strumento della sua gloria. Il fallimento delle scelte sciagurate proprio a questo serve: far sì che ognuno rientri in se stesso, confessi la sua stoltezza e insipienza, si lasci avvolgere dalla pienezza della divina verità. Anche la via della stoltezza e dell’insipienza Dio vuole che si trasformi in via di conversione e di ritorno a Lui.</w:t>
      </w:r>
    </w:p>
    <w:p w14:paraId="7E74664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scendi con tutta la potenza del tuo amore e della tua misericordia nel cuore di quanti avversano l’opera del Signore. Aiutali con la luce dello Spirito Santo a lasciare ogni stoltezza e insipienza, in modo che tutti possano divenire strumenti perché la più grande gloria si elevi per il nostro Dio. Fa’ che ogni cuore veda nel suo fallimento una potente grazia che Dio gli ha concesso perché si converta e viva. Grazie, Madre di Dio, per la tua potente intercessione e il tuo celeste intervento. </w:t>
      </w:r>
    </w:p>
    <w:p w14:paraId="5283C3F3" w14:textId="77777777" w:rsidR="009406BC" w:rsidRPr="009406BC" w:rsidRDefault="009406BC" w:rsidP="009406BC">
      <w:pPr>
        <w:spacing w:after="200"/>
        <w:jc w:val="both"/>
        <w:rPr>
          <w:rFonts w:ascii="Arial" w:hAnsi="Arial" w:cs="Arial"/>
          <w:i/>
          <w:iCs/>
          <w:color w:val="000000" w:themeColor="text1"/>
          <w:sz w:val="24"/>
        </w:rPr>
      </w:pPr>
      <w:r w:rsidRPr="009406BC">
        <w:rPr>
          <w:rFonts w:ascii="Arial" w:hAnsi="Arial" w:cs="Arial"/>
          <w:i/>
          <w:iCs/>
          <w:color w:val="000000" w:themeColor="text1"/>
          <w:sz w:val="24"/>
        </w:rPr>
        <w:t xml:space="preserve">Breve conclusione: </w:t>
      </w:r>
    </w:p>
    <w:p w14:paraId="24011054"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Nella storia per un vero credente nel Dio di Abramo, di Isacco, di Giacobbe, che è il Dio che è il Padre del Signore nostro Gesù Cristo, per generazione eterna, sempre il male fisico si abbatterà su di esso o per disobbedienza alla Parola del Signore o per obbedienza alla Legge dell’Alleanza. </w:t>
      </w:r>
    </w:p>
    <w:p w14:paraId="57DC323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Quando il male fisico si abbatte per disobbedienza alla Parola del Signore, il Signore non può liberare da esso, se non si ritorna nella piena obbedienza alla sua Parola. Ci si converte, si ritorna a Dio, Dio ritorna a noi. Ritorna a noi come il Dio Onnipotente e Signore e sempre opera la liberazione. </w:t>
      </w:r>
    </w:p>
    <w:p w14:paraId="357E6D2D"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Se però il male fisico viene dalla nostra obbedienza alla Parola, allora esso è una prova per saggiare il nostro cuore e provare i nostri sentimenti. Sempre Dio scruta il nostro cuore e sempre lo mette alla prova. A noi è sempre chiesto di rispondere allo stesso modo che hanno risposto i tre giovani: Sadrac, Mesac e Abdènego, così come viene narrato nel Libro del Profeta Daniele:</w:t>
      </w:r>
    </w:p>
    <w:p w14:paraId="4E2F15FD"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7F6B5F0D"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 xml:space="preserve">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w:t>
      </w:r>
      <w:r w:rsidRPr="009406BC">
        <w:rPr>
          <w:rFonts w:ascii="Arial" w:hAnsi="Arial"/>
          <w:i/>
          <w:iCs/>
          <w:color w:val="000000" w:themeColor="text1"/>
          <w:sz w:val="23"/>
        </w:rPr>
        <w:lastRenderedPageBreak/>
        <w:t>erigere. Chiunque non si prostrerà e non adorerà, in quel medesimo istante sarà gettato in mezzo a una fornace di fuoco ardente».</w:t>
      </w:r>
    </w:p>
    <w:p w14:paraId="552A7540"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58E0F815"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499A23AE"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 xml:space="preserve">Allora Nabucodònosor, sdegnato e adirato, comandò che gli si conducessero </w:t>
      </w:r>
      <w:bookmarkStart w:id="15" w:name="_Hlk152319099"/>
      <w:r w:rsidRPr="009406BC">
        <w:rPr>
          <w:rFonts w:ascii="Arial" w:hAnsi="Arial"/>
          <w:i/>
          <w:iCs/>
          <w:color w:val="000000" w:themeColor="text1"/>
          <w:sz w:val="23"/>
        </w:rPr>
        <w:t>Sadrac, Mesac e Abdènego</w:t>
      </w:r>
      <w:bookmarkEnd w:id="15"/>
      <w:r w:rsidRPr="009406BC">
        <w:rPr>
          <w:rFonts w:ascii="Arial" w:hAnsi="Arial"/>
          <w:i/>
          <w:iCs/>
          <w:color w:val="000000" w:themeColor="text1"/>
          <w:sz w:val="23"/>
        </w:rPr>
        <w:t>,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3957B330" w14:textId="77777777" w:rsidR="009406BC" w:rsidRPr="009406BC" w:rsidRDefault="009406BC" w:rsidP="009406BC">
      <w:pPr>
        <w:spacing w:after="200"/>
        <w:ind w:left="567" w:right="567"/>
        <w:jc w:val="both"/>
        <w:rPr>
          <w:rFonts w:ascii="Arial" w:hAnsi="Arial"/>
          <w:i/>
          <w:iCs/>
          <w:color w:val="000000" w:themeColor="text1"/>
          <w:sz w:val="23"/>
        </w:rPr>
      </w:pPr>
      <w:r w:rsidRPr="009406BC">
        <w:rPr>
          <w:rFonts w:ascii="Arial" w:hAnsi="Arial"/>
          <w:i/>
          <w:iCs/>
          <w:color w:val="000000" w:themeColor="text1"/>
          <w:sz w:val="23"/>
        </w:rPr>
        <w:t xml:space="preserve">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(Dn 3,1-18). </w:t>
      </w:r>
    </w:p>
    <w:p w14:paraId="7481FE45"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Noi rimaniamo nella più pura e santa Parola del nostro Dio, prestando ad essa ogni obbedienza secondo le regole che lo stesso nostro Dio ci ha donato. Il nostro Dio saprà Lui per quale via dovrà venire in nostro soccorso. Se il soccorso non viene, allora è segno che il Signore aveva bisogno della nostra testimonianza elevata a Lui con il nostro sangue per manifestare a Lui tutta la nostra fedeltà e la nostra fede e così rendere a Lui la più grande gloria.</w:t>
      </w:r>
    </w:p>
    <w:p w14:paraId="3A0481FF"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Quanto vale il nostro Dio per noi? Vale la nostra vita. Ecco allora la vera moralità che va vissuta nell’ora della prova: offrire al nostro Dio la nostra vita perché la sua gloria brilli nel mondo con tutto il suo splendore. Le vie che Dio assegna ad ogni suo vero adoratore perché lui le percorra, sono vero mistero. Una cosa sempre dovrà fare ogni uomo di Dio: rimanere nella più vera fede e nella più grande fedeltà alla Parola del Signore con obbedienza sempre perfetta. </w:t>
      </w:r>
    </w:p>
    <w:p w14:paraId="59FBE0E3"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lastRenderedPageBreak/>
        <w:t>Ultima annotazione:</w:t>
      </w:r>
    </w:p>
    <w:p w14:paraId="2EEF48B8"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Nel Libro di Tobia, è la fedeltà di Tobi e la sua obbedienza alla Parola del nostro Dio, la via attraverso cui il Signore dona alla storia un profumo di soprannaturalità e di trascendenza visibile e udibile. </w:t>
      </w:r>
    </w:p>
    <w:p w14:paraId="2CC59608"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Nel Libro di Giuditta, è la stessa Giuditta la via attraverso la quale Dio manifesta tutta la sua divina onnipotenza.  </w:t>
      </w:r>
    </w:p>
    <w:p w14:paraId="33198CEB"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Nel Libro di Ester è la fede di Mardocheo che dona alla storia quel sapore soprannaturale e trascendente di vera salvezza. Ester è la via attraverso cui Mardocheo si serve per far mettere in moto la storia di salvezza per il suo popolo.</w:t>
      </w:r>
    </w:p>
    <w:p w14:paraId="763FEF4E"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Domande di interesse personale: </w:t>
      </w:r>
    </w:p>
    <w:p w14:paraId="0DCC7EAC"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Hai mai pensato che il Signore si potrebbe servire di te per dare vera vita alla sua storia di salvezza e di redenzione del mondo? </w:t>
      </w:r>
    </w:p>
    <w:p w14:paraId="79243F5C"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Se il Signore ti chiamasse, quale sarebbe la tua risposta? </w:t>
      </w:r>
    </w:p>
    <w:p w14:paraId="7E9F9312"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Il Testo Sacro dell’Antico Testamento spesse volte ci sta rivelando che il Signore si sta servendo sempre di una sola persona per operare la sua salvezza e la sua redenzione. </w:t>
      </w:r>
    </w:p>
    <w:p w14:paraId="4ADA140C" w14:textId="77777777" w:rsidR="009406BC" w:rsidRP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Non lo dimenticare: una di queste persone potresti essere tu. A lui serve però la tua umiltà, la tua docilità, la tua fede, la tua fedeltà, la tua obbedienza.</w:t>
      </w:r>
    </w:p>
    <w:p w14:paraId="2B3FE99A" w14:textId="77777777" w:rsidR="009406BC" w:rsidRDefault="009406BC" w:rsidP="009406BC">
      <w:pPr>
        <w:spacing w:after="200"/>
        <w:jc w:val="both"/>
        <w:rPr>
          <w:rFonts w:ascii="Arial" w:hAnsi="Arial"/>
          <w:color w:val="000000" w:themeColor="text1"/>
          <w:sz w:val="24"/>
        </w:rPr>
      </w:pPr>
      <w:r w:rsidRPr="009406BC">
        <w:rPr>
          <w:rFonts w:ascii="Arial" w:hAnsi="Arial"/>
          <w:color w:val="000000" w:themeColor="text1"/>
          <w:sz w:val="24"/>
        </w:rPr>
        <w:t xml:space="preserve">Il Signore lavora sempre con i miti e gli umili di cuore, mai con i superbi e gli arrogati, i prepotenti e quanti odiano la sua Parola e la calpestano. </w:t>
      </w:r>
    </w:p>
    <w:p w14:paraId="5AAE28DE" w14:textId="77777777" w:rsidR="002C7875" w:rsidRDefault="002C7875" w:rsidP="009406BC">
      <w:pPr>
        <w:spacing w:after="200"/>
        <w:jc w:val="both"/>
        <w:rPr>
          <w:rFonts w:ascii="Arial" w:hAnsi="Arial"/>
          <w:color w:val="000000" w:themeColor="text1"/>
          <w:sz w:val="24"/>
        </w:rPr>
      </w:pPr>
    </w:p>
    <w:p w14:paraId="0B9E862A" w14:textId="28E048AE" w:rsidR="002C7875" w:rsidRPr="009406BC" w:rsidRDefault="002C7875" w:rsidP="002C7875">
      <w:pPr>
        <w:pStyle w:val="Titolo1"/>
        <w:rPr>
          <w:bCs/>
        </w:rPr>
      </w:pPr>
      <w:bookmarkStart w:id="16" w:name="_Toc165103490"/>
      <w:r>
        <w:t>APPENDICE PRIMA</w:t>
      </w:r>
      <w:bookmarkEnd w:id="16"/>
      <w:r>
        <w:t xml:space="preserve"> </w:t>
      </w:r>
    </w:p>
    <w:p w14:paraId="499790E3" w14:textId="0BCD0427" w:rsidR="009406BC" w:rsidRDefault="002C7875" w:rsidP="002C7875">
      <w:pPr>
        <w:pStyle w:val="Titolo3"/>
      </w:pPr>
      <w:bookmarkStart w:id="17" w:name="_Toc165103491"/>
      <w:r>
        <w:t>Prima riflessione</w:t>
      </w:r>
      <w:bookmarkEnd w:id="17"/>
      <w:r>
        <w:t xml:space="preserve"> </w:t>
      </w:r>
    </w:p>
    <w:p w14:paraId="3C80818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Dio scrive la storia con mano visibile, la sua scrittura è però indecifrabile, incomprensibile. Si leggono le parole, ma non se ne comprende il significato. Per avere la scienza e la sapienza che Dio ci rivela nella storia, occorrono i suoi profeti, i suoi interpreti, i suoi lettori. Sono questi interpreti e lettori specializzati. Hanno frequentato e giorno dopo giorno siedono alla scuola dello Spirito Santo e della sua divina sapienza.</w:t>
      </w:r>
    </w:p>
    <w:p w14:paraId="28F50A8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Leggiamo due brani tratti dal Libro del Profeta Daniele e ci sarà più facile addentrarci nel fitto libro della storia che Dio ogni giorno sta scrivendo per noi. </w:t>
      </w:r>
    </w:p>
    <w:p w14:paraId="5BA0CC21"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 xml:space="preserve">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w:t>
      </w:r>
      <w:r w:rsidRPr="00CD7EF8">
        <w:rPr>
          <w:rFonts w:ascii="Arial" w:hAnsi="Arial"/>
          <w:i/>
          <w:iCs/>
          <w:color w:val="000000"/>
          <w:sz w:val="22"/>
          <w:szCs w:val="22"/>
        </w:rPr>
        <w:lastRenderedPageBreak/>
        <w:t>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p>
    <w:p w14:paraId="42C402F4"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Allora il re si mise a gridare, ordinando che si convocassero gli indovini, i Caldei e gli astrologi. Appena vennero, il re disse ai saggi di Babilonia: «Chiunque leggerà quella scrittura e me ne darà la spiegazione, sarà vestito di porpora, porterà una collana d’oro al collo e sarà terzo nel governo del regno». Allora entrarono tutti i saggi del re, ma non poterono leggere quella scrittura né darne al re la spiegazione. Il re Baldassàr rimase molto turbato e cambiò colore; anche i suoi dignitari restarono sconcertati.</w:t>
      </w:r>
    </w:p>
    <w:p w14:paraId="74B212DE"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La regina, alle parole del re e dei suoi dignitari, entrò nella sala del banchetto e, rivolta al re, gli disse: «O re, vivi in eterno! I tuoi pensieri non ti spaventino né si cambi il colore del tuo volto. C’è nel tuo regno un uomo nel quale è lo spirito degli dèi santi. Al tempo di tuo padre si trovò in lui luce, intelligenza e sapienza pari alla sapienza degli dèi. Il re Nabucodònosor, tuo padre, lo aveva fatto capo dei maghi, degli indovini, dei Caldei e degli astrologi. Fu riscontrato in questo Daniele, che il re aveva chiamato Baltassàr, uno spirito straordinario, intelligenza e capacità di interpretare sogni, spiegare enigmi, risolvere questioni difficili. Si convochi dunque Daniele ed egli darà la spiegazione».</w:t>
      </w:r>
    </w:p>
    <w:p w14:paraId="6E8AD2BF"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Fu allora introdotto Daniele alla presenza del re ed egli gli disse: «Sei tu Daniele, un deportato dei Giudei, che il re, mio padre, ha portato qui dalla Giudea? Ho inteso dire che tu possiedi lo spirito degli dèi santi e che si trova in te luce, intelligenza e sapienza straordinaria. Poco fa sono stati condotti alla mia presenza i saggi e gli indovini per leggere questa scrittura e darmene la spiegazione, ma non sono stati capaci di rivelarne il significato. Ora, mi è stato detto che tu sei esperto nel dare spiegazioni e risolvere questioni difficili. Se quindi potrai leggermi questa scrittura e darmene la spiegazione, tu sarai vestito di porpora, porterai al collo una collana d’oro e sarai terzo nel governo del regno».</w:t>
      </w:r>
    </w:p>
    <w:p w14:paraId="5EC3CC37"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Daniele rispose al re: «Tieni pure i tuoi doni per te e da’ ad altri i tuoi regali: tuttavia io leggerò la scrittura al re e gliene darò la spiegazione.</w:t>
      </w:r>
    </w:p>
    <w:p w14:paraId="187E4A4D"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O re, il Dio altissimo aveva dato a Nabucodònosor, tuo padre, regno, grandezza, gloria e maestà. Per questa grandezza che aveva ricevuto, tutti i popoli, nazioni e lingue lo temevano e tremavano davanti a lui: egli uccideva chi voleva e faceva vivere chi voleva, innalzava chi voleva e abbassava chi voleva.</w:t>
      </w:r>
    </w:p>
    <w:p w14:paraId="3FF52A2A"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Ma, quando il suo cuore si insuperbì e il suo spirito si ostinò nell’alterigia, fu deposto dal trono del suo regno e gli fu tolta la sua gloria. Fu cacciato dal consorzio umano e il suo cuore divenne simile a quello delle bestie, la sua dimora fu con gli asini selvatici e mangiò l’erba come i buoi, il suo corpo fu bagnato dalla rugiada del cielo, finché riconobbe che il Dio altissimo domina sul regno degli uomini, sul quale colloca chi gli piace.</w:t>
      </w:r>
    </w:p>
    <w:p w14:paraId="3B5F5DF5"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 xml:space="preserve">Tu, Baldassàr, suo figlio, non hai umiliato il tuo cuore, sebbene tu fossi a conoscenza di tutto questo. Anzi, ti sei innalzato contro il Signore del cielo e sono stati portati davanti a te i vasi del suo tempio e in essi avete bevuto tu, </w:t>
      </w:r>
      <w:r w:rsidRPr="00CD7EF8">
        <w:rPr>
          <w:rFonts w:ascii="Arial" w:hAnsi="Arial"/>
          <w:i/>
          <w:iCs/>
          <w:color w:val="000000"/>
          <w:sz w:val="22"/>
          <w:szCs w:val="22"/>
        </w:rPr>
        <w:lastRenderedPageBreak/>
        <w:t>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p>
    <w:p w14:paraId="54A44B88"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3DF27DD8"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Allora, per ordine di Baldassàr, Daniele fu vestito di porpora, ebbe una collana d’oro al collo e con bando pubblico fu dichiarato terzo nel governo del regno.</w:t>
      </w:r>
    </w:p>
    <w:p w14:paraId="1AD28E5A" w14:textId="77777777" w:rsidR="00E5018D" w:rsidRPr="00CD7EF8" w:rsidRDefault="00E5018D" w:rsidP="00CD7EF8">
      <w:pPr>
        <w:spacing w:after="120"/>
        <w:ind w:left="567" w:right="567"/>
        <w:jc w:val="both"/>
        <w:rPr>
          <w:rFonts w:ascii="Arial" w:hAnsi="Arial"/>
          <w:i/>
          <w:iCs/>
          <w:color w:val="000000"/>
          <w:sz w:val="22"/>
          <w:szCs w:val="22"/>
        </w:rPr>
      </w:pPr>
      <w:r w:rsidRPr="00CD7EF8">
        <w:rPr>
          <w:rFonts w:ascii="Arial" w:hAnsi="Arial"/>
          <w:i/>
          <w:iCs/>
          <w:color w:val="000000"/>
          <w:sz w:val="22"/>
          <w:szCs w:val="22"/>
        </w:rPr>
        <w:t xml:space="preserve">In quella stessa notte Baldassàr, re dei Caldei, fu ucciso (Dn 5,1-30). </w:t>
      </w:r>
    </w:p>
    <w:p w14:paraId="1AABE618"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Le parole erano chiare, il loro significato oscuro, incomprensibile. Daniele, lettore del fitto libro della storia di Dio, legge, comprende, interpreta secondo verità, dona il significato al re. Ora il re sa cosa il Signore ha scritto per lui. Quanto scritto all’istante si compie. </w:t>
      </w:r>
    </w:p>
    <w:p w14:paraId="4FA6E090"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Anche il sogno va nella stessa direzione. Dio rivela al re ciò che sta per succedere nella sua casa, nella sua vita. Ma la scrittura è di difficile interpretazione. Anche in questa prima scrittura di Dio, Daniele, ottimo Lettore delle opere di Dio, sapiente suo interprete non solo legge, gli dice anche il sogno fatto dal re e gliene offre la spiegazione. Dio gli ha rivelato quanto sta per fare di lui. </w:t>
      </w:r>
    </w:p>
    <w:p w14:paraId="5001D6D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719BF0D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il re andò su tutte le furie e, acceso di furore, ordinò che tutti i saggi di Babilonia fossero messi a morte. Il decreto fu pubblicato e già i saggi venivano uccisi; anche Daniele e i suoi compagni erano ricercati per essere messi a morte.</w:t>
      </w:r>
    </w:p>
    <w:p w14:paraId="06732FD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0BFE11F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il mistero fu svelato a Daniele in una visione notturna; perciò Daniele benedisse il Dio del cielo:</w:t>
      </w:r>
    </w:p>
    <w:p w14:paraId="2D03C43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w:t>
      </w:r>
    </w:p>
    <w:p w14:paraId="048B2E2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6A763C2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w:t>
      </w:r>
      <w:r w:rsidRPr="00CD7EF8">
        <w:rPr>
          <w:rFonts w:ascii="Arial" w:hAnsi="Arial"/>
          <w:i/>
          <w:iCs/>
          <w:color w:val="000000"/>
          <w:sz w:val="22"/>
        </w:rPr>
        <w:lastRenderedPageBreak/>
        <w:t>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54EF520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7C2BB667"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Dio non è solo il Dio degli Ebrei, è anche il Dio dei pagani. È Lui l’unico vero Signore dell’universo. Lui è il solo Signore perché è il solo Creatore di tutte le cose che esistono. Cose visibili e cose invisibili tutte sono state da Lui create e solo a Lui devono prestare obbedienza. Solo Lui devono ascoltare. </w:t>
      </w:r>
    </w:p>
    <w:p w14:paraId="34018D06"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Ora il Signore vuole rivelare la sua Signoria anche in mezzo ai pagani. Può farlo, perché in mezzo ad essi vive il suo popolo e nel suo popolo vi sono alcune persone che possono leggere e interpretare il libro della sua storia.</w:t>
      </w:r>
    </w:p>
    <w:p w14:paraId="3A8BDF8B"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Prima il Signore rivela per manifestazione o rivelazione attraverso il sogno ciò che sta per fare, poi dispone uomini e cose perché tutto il mondo dei pagani possa conoscere la sua grandezza, la sua verità, la sua unicità, la sua onnipotenza.</w:t>
      </w:r>
    </w:p>
    <w:p w14:paraId="230BB276"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Tutto il mondo dei pagani, dal re fino all’ultimo servo, devono confessare l’unicità del Dio dei Giudei, che è il Dio del cielo e della terra, il Dio nelle cui mani risiede il governo della storia.</w:t>
      </w:r>
    </w:p>
    <w:p w14:paraId="12CA1FF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Dio inizia l’opera della sua manifestazione o rivelazione attraverso la storia. Ma neanche il suo popolo comprende qualcosa. Anche per il suo popolo le opere di Dio sono misteriose, arcane.</w:t>
      </w:r>
    </w:p>
    <w:p w14:paraId="6F397BC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Solo alla fine, quando tutto si compie, si realizza, Mardocheo, costituito in questa vicenda lettore delle opere del Signore, dona l’esatta comprensione della storia, vedendo in essa il compimento della rivelazione avuta nel sogno e che è posta all’inizio, come introduzione al Libro di Ester.</w:t>
      </w:r>
    </w:p>
    <w:p w14:paraId="0B4D9553"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Il Libro di Ester è una grande teofania del Signore, del Dio degli Ebrei. Non è però una teofania come quelle che avvenivano nel deserto, presso il monte Sinai. Non è neanche simile a quella avvenuta in Egitto, fatta di segni e di portenti prodigiosi, </w:t>
      </w:r>
      <w:r w:rsidRPr="00CD7EF8">
        <w:rPr>
          <w:rFonts w:ascii="Arial" w:hAnsi="Arial"/>
          <w:sz w:val="24"/>
          <w:szCs w:val="22"/>
        </w:rPr>
        <w:lastRenderedPageBreak/>
        <w:t>il cui culmine è la morte di tutti i primogeniti d’Egitto, da quello del faraone all’ultimo dei suoi servi. Non è neanche come quelle che avvenivano al tempo dei grandi profeti, specie Elia ed Eliseo.</w:t>
      </w:r>
    </w:p>
    <w:p w14:paraId="3A664E85"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Questa teofania è particolare, speciale, unica. È una teofania fatta ai pagani attraverso la salvezza del suo popolo e la morte dei suoi nemici. È una teofania nella quale il Dio invisibile si rivela e si manifesta attraverso la vita dei suoi figli. I suoi figli diventano la vera teofania di Dio. </w:t>
      </w:r>
    </w:p>
    <w:p w14:paraId="01DF1518"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In qualche modo è questa un’anticipazione, anche se assai distante da quella operata da Dio in Cristo Gesù, di ogni altra manifestazione o teofania di Dio. Ora, salvo rare eccezioni, le teofanie di Dio sono date per mezzo della carne dell’uomo. </w:t>
      </w:r>
    </w:p>
    <w:p w14:paraId="6638E5D9"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La carne salvata, redenta, santificata, liberata, elevata, sciolta dai vincoli della morte spirituale e anche fisica è vera teofania dell’onnipotenza e della grazia del nostro Dio.</w:t>
      </w:r>
    </w:p>
    <w:p w14:paraId="2FD6B583"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Ora è il cristiano, nella storia, la grande teofania di Dio in mezzo ai suoi fratelli. Questa verità è tutta da porre nel cuore.</w:t>
      </w:r>
    </w:p>
    <w:p w14:paraId="5AFE40D9"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Vergine Maria, Madre della Redenzione, Angeli, Santi, aiutateci ad entrare in questa nuova modalità della manifestazione di Dio per essere noi vera teofania del Signore. </w:t>
      </w:r>
    </w:p>
    <w:p w14:paraId="0B5AB5F3" w14:textId="77777777" w:rsidR="009406BC" w:rsidRDefault="009406BC" w:rsidP="00BD52B5">
      <w:pPr>
        <w:rPr>
          <w:rFonts w:ascii="Arial" w:hAnsi="Arial" w:cs="Arial"/>
          <w:sz w:val="24"/>
          <w:szCs w:val="24"/>
        </w:rPr>
      </w:pPr>
    </w:p>
    <w:p w14:paraId="58C02E76" w14:textId="77777777" w:rsidR="002C7875" w:rsidRDefault="002C7875" w:rsidP="00BD52B5">
      <w:pPr>
        <w:rPr>
          <w:rFonts w:ascii="Arial" w:hAnsi="Arial" w:cs="Arial"/>
          <w:sz w:val="24"/>
          <w:szCs w:val="24"/>
        </w:rPr>
      </w:pPr>
    </w:p>
    <w:p w14:paraId="5610374C" w14:textId="4DD61A70" w:rsidR="002C7875" w:rsidRDefault="002C7875" w:rsidP="002C7875">
      <w:pPr>
        <w:pStyle w:val="Titolo3"/>
      </w:pPr>
      <w:bookmarkStart w:id="18" w:name="_Toc165103492"/>
      <w:r>
        <w:t>Seconda riflessione</w:t>
      </w:r>
      <w:bookmarkEnd w:id="18"/>
      <w:r>
        <w:t xml:space="preserve"> </w:t>
      </w:r>
    </w:p>
    <w:p w14:paraId="3B210194"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Dio vuole manifestare la gloria in mezzo alle genti. Non può Lui rimanere in eterno il Dio solamente dei figli di Abramo. </w:t>
      </w:r>
    </w:p>
    <w:p w14:paraId="7C4662CE"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È nella stessa vocazione di Abramo l’universalità della conoscenza del vero Dio, dell’unico Signore, del solo Creatore dell’uomo.</w:t>
      </w:r>
    </w:p>
    <w:p w14:paraId="3349631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216B0C5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22C5858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Dopo queste cose, Dio mise alla prova Abramo e gli disse: «Abramo!». Rispose: «Eccomi!». Riprese: «Prendi tuo figlio, il tuo unigenito che ami, Isacco, va’ nel territorio di Mòria e offrilo in olocausto su di un monte che io ti indicherò».</w:t>
      </w:r>
    </w:p>
    <w:p w14:paraId="0E9F712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 xml:space="preserve">Abramo si alzò di buon mattino, sellò l’asino, prese con sé due servi e il figlio Isacco, spaccò la legna per l’olocausto e si mise in viaggio verso il luogo che Dio gli aveva indicato.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15C5472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4C47766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6C9692C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Abramo tornò dai suoi servi; insieme si misero in cammino verso Bersabea e Abramo abitò a Bersabea (Gen 22,1-19). </w:t>
      </w:r>
    </w:p>
    <w:p w14:paraId="6789C710"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Sempre il Signore per mezzo dei suoi profeti ha gridato questa sua eterna e divina volontà: essere riconosciuto come il Dio di ogni uomo. Lui è il Dio delle nazioni, di ogni popolo, ogni tribù, ogni lingua.</w:t>
      </w:r>
    </w:p>
    <w:p w14:paraId="2BA6AADF"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Il profeta Ezechiele così canta nel suo Libro questa verità del nostro Dio e Signore. </w:t>
      </w:r>
    </w:p>
    <w:p w14:paraId="33F602B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Mi fu rivolta questa parola del Signore: «Figlio dell’uomo, volgiti verso Gog nel paese di Magòg, capo supremo di Mesec e Tubal, e profetizza contro di lui.</w:t>
      </w:r>
    </w:p>
    <w:p w14:paraId="7FD391F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7294200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Sta’ pronto, fa’ i preparativi insieme con tutta la moltitudine che si è radunata intorno a te: sii a mia disposizione. Dopo molto tempo ti sarà dato l’ordine: alla fine degli anni tu andrai contro una nazione che è sfuggita alla spada, </w:t>
      </w:r>
      <w:r w:rsidRPr="00CD7EF8">
        <w:rPr>
          <w:rFonts w:ascii="Arial" w:hAnsi="Arial"/>
          <w:i/>
          <w:iCs/>
          <w:color w:val="000000"/>
          <w:sz w:val="22"/>
        </w:rPr>
        <w:lastRenderedPageBreak/>
        <w:t>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379E72D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54A91732" w14:textId="68A3AF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w:t>
      </w:r>
      <w:r w:rsidR="00F569AC" w:rsidRPr="00CD7EF8">
        <w:rPr>
          <w:rFonts w:ascii="Arial" w:hAnsi="Arial"/>
          <w:i/>
          <w:iCs/>
          <w:color w:val="000000"/>
          <w:sz w:val="22"/>
        </w:rPr>
        <w:t>Io</w:t>
      </w:r>
      <w:r w:rsidRPr="00CD7EF8">
        <w:rPr>
          <w:rFonts w:ascii="Arial" w:hAnsi="Arial"/>
          <w:i/>
          <w:iCs/>
          <w:color w:val="000000"/>
          <w:sz w:val="22"/>
        </w:rPr>
        <w:t xml:space="preserve"> mostrerò la mia potenza e la mia santità e mi rivelerò davanti a nazioni numerose e sapranno che io sono il Signore (Ez 38,1-23). </w:t>
      </w:r>
    </w:p>
    <w:p w14:paraId="75EBB89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6F16955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w:t>
      </w:r>
      <w:r w:rsidRPr="00CD7EF8">
        <w:rPr>
          <w:rFonts w:ascii="Arial" w:hAnsi="Arial"/>
          <w:i/>
          <w:iCs/>
          <w:color w:val="000000"/>
          <w:sz w:val="22"/>
        </w:rPr>
        <w:lastRenderedPageBreak/>
        <w:t xml:space="preserve">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506BDB8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54D1E1C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12CF3BF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333BBD02"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15CEC68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Anche il profeta Isaia vede il Servo del Signore persona dalla missione universale. Essa dovrà raggiungere anche le isole più lontane. Non c’è un luogo sulla terra nel quale il suo Dio e Creatore dovrà considerarsi un estraneo, uno sconosciuto, un non esistente. Il Padrone di casa deve essere conosciuto da tutti coloro che la abitano. </w:t>
      </w:r>
    </w:p>
    <w:p w14:paraId="38A1EEF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Ascoltatemi, o isole, udite attentamente, nazioni lontane; il Signore dal seno materno mi ha chiamato, fino dal grembo di mia madre ha pronunciato il mio </w:t>
      </w:r>
      <w:r w:rsidRPr="00CD7EF8">
        <w:rPr>
          <w:rFonts w:ascii="Arial" w:hAnsi="Arial"/>
          <w:i/>
          <w:iCs/>
          <w:color w:val="000000"/>
          <w:sz w:val="22"/>
        </w:rPr>
        <w:lastRenderedPageBreak/>
        <w:t>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w:t>
      </w:r>
    </w:p>
    <w:p w14:paraId="375A85F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26D1A8E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54494F6D"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w:t>
      </w:r>
    </w:p>
    <w:p w14:paraId="1B78FA9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w:t>
      </w:r>
    </w:p>
    <w:p w14:paraId="0B314AB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Alza gli occhi intorno e guarda: tutti costoro si radunano, vengono a te. «Com’è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w:t>
      </w:r>
    </w:p>
    <w:p w14:paraId="7D0C379A" w14:textId="173F432F"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w:t>
      </w:r>
      <w:r w:rsidR="00F569AC" w:rsidRPr="00CD7EF8">
        <w:rPr>
          <w:rFonts w:ascii="Arial" w:hAnsi="Arial"/>
          <w:i/>
          <w:iCs/>
          <w:color w:val="000000"/>
          <w:sz w:val="22"/>
        </w:rPr>
        <w:t>Eppure</w:t>
      </w:r>
      <w:r w:rsidRPr="00CD7EF8">
        <w:rPr>
          <w:rFonts w:ascii="Arial" w:hAnsi="Arial"/>
          <w:i/>
          <w:iCs/>
          <w:color w:val="000000"/>
          <w:sz w:val="22"/>
        </w:rPr>
        <w:t xml:space="preserve">, dice il Signore: </w:t>
      </w:r>
      <w:r w:rsidRPr="00CD7EF8">
        <w:rPr>
          <w:rFonts w:ascii="Arial" w:hAnsi="Arial"/>
          <w:i/>
          <w:iCs/>
          <w:color w:val="000000"/>
          <w:sz w:val="22"/>
        </w:rPr>
        <w:lastRenderedPageBreak/>
        <w:t xml:space="preserve">«Anche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58BE0914"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Dio però ha deciso di non rivelarsi più direttamente come ha fatto con Abramo, Isacco, Giacobbe, Giuseppe, Mosè. Non manifesterà più la sua gloria con miracoli e prodigi come ha fatto in terra d’Egitto. Questa via e queste modalità sono escluse per sempre.</w:t>
      </w:r>
    </w:p>
    <w:p w14:paraId="0D6F211B"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Questa modalità antica viene dichiarata finita anche dalla Lettera agli Ebrei.</w:t>
      </w:r>
    </w:p>
    <w:p w14:paraId="7B55BE4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372AAB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12,18-29). </w:t>
      </w:r>
    </w:p>
    <w:p w14:paraId="010B725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Il nostro Dio ha deciso di rivelarsi attraverso l’umiltà della carne, la pochezza della sua creatura, la piccolezza della sua umanità, la nullità della sua storia.</w:t>
      </w:r>
    </w:p>
    <w:p w14:paraId="2F2D465F"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È l’uomo che Dio vuole come unico e solo strumento della sua gloria. Dio vuole incamminarsi per questa nuova via, sublime e allo stesso tempo fragile, alta e estremamente bassa, divina e terribilmente umana.</w:t>
      </w:r>
    </w:p>
    <w:p w14:paraId="76F18626"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Questa verità è racchiusa in due frasi del Vangelo di nostro Signore Gesù Cristo: </w:t>
      </w:r>
      <w:r w:rsidRPr="00CD7EF8">
        <w:rPr>
          <w:rFonts w:ascii="Arial" w:hAnsi="Arial"/>
          <w:i/>
          <w:sz w:val="24"/>
          <w:szCs w:val="22"/>
        </w:rPr>
        <w:t>“Voi siete la luce del mondo. Vedano le vostre opere e glorifichino il Padre vostro che è nei cieli”</w:t>
      </w:r>
      <w:r w:rsidRPr="00CD7EF8">
        <w:rPr>
          <w:rFonts w:ascii="Arial" w:hAnsi="Arial"/>
          <w:sz w:val="24"/>
          <w:szCs w:val="22"/>
        </w:rPr>
        <w:t xml:space="preserve">. Questa via sono le Beatitudini di Gesù Signore. </w:t>
      </w:r>
    </w:p>
    <w:p w14:paraId="2AB44AC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Vedendo le folle, Gesù salì sul monte: si pose a sedere e si avvicinarono a lui i suoi discepoli. Si mise a parlare e insegnava loro dicendo: «Beati i poveri in spirito,</w:t>
      </w:r>
    </w:p>
    <w:p w14:paraId="61A5131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w:t>
      </w:r>
      <w:r w:rsidRPr="00CD7EF8">
        <w:rPr>
          <w:rFonts w:ascii="Arial" w:hAnsi="Arial"/>
          <w:i/>
          <w:iCs/>
          <w:color w:val="000000"/>
          <w:sz w:val="22"/>
        </w:rPr>
        <w:lastRenderedPageBreak/>
        <w:t>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14DA946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Voi siete il sale della terra; ma se il sale perde il sapore, con che cosa lo si renderà salato? A null’altro serve che ad essere gettato via e calpestato dalla gente.</w:t>
      </w:r>
    </w:p>
    <w:p w14:paraId="207B0F1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BFF255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647A29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Io vi dico infatti: se la vostra giustizia non supererà quella degli scribi e dei farisei, non entrerete nel regno dei cieli (Mt 5,1-20). </w:t>
      </w:r>
    </w:p>
    <w:p w14:paraId="35345E1B"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Possiamo applicare ad ogni discepolo di Cristo e del vero Dio quanto Simeone dice a Gesù Bambino, condotto nel tempio di Gerusalemme per essere offerto al Signore secondo la Legge del Signore.</w:t>
      </w:r>
    </w:p>
    <w:p w14:paraId="350B0BF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03D6307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4B0DE7C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«Ora puoi lasciare, o Signore, che il tuo servo vada in pace, secondo la tua parola, perché i miei occhi hanno visto la tua salvezza, preparata da te davanti a tutti i popoli: luce per rivelarti alle genti e gloria del tuo popolo, Israele». </w:t>
      </w:r>
    </w:p>
    <w:p w14:paraId="6F8166A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524BF8B2"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4790B16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Quando ebbero adempiuto ogni cosa secondo la legge del Signore, fecero ritorno in Galilea, alla loro città di Nàzaret. Il bambino cresceva e si fortificava, pieno di sapienza, e la grazia di Dio era su di lui (Lc 2,22-40). </w:t>
      </w:r>
    </w:p>
    <w:p w14:paraId="14F1EBF3"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Cristo è stato mandato dal Padre per rivelare alle genti tutta la verità eterna, divina che lo avvolge, tutta la sua fedeltà in favore della sua creatura.</w:t>
      </w:r>
    </w:p>
    <w:p w14:paraId="1FF5799C"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Gesù rivela il Padre dalla sua umanità, attraverso la sua carne. La più potente, alta, eccelsa rivelazione la opera sulla croce.</w:t>
      </w:r>
    </w:p>
    <w:p w14:paraId="27470F38"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È sul legno che Dio rivela tutta la sua potenza di amore. È dal corpo trafitto di Gesù, squarciato dalla lancia, che viene fuori lo Spirito Santo e tutto il cuore di verità e di grazia del Padre celeste.</w:t>
      </w:r>
    </w:p>
    <w:p w14:paraId="6C1F9E00"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Dal cuore squarciato di Gesù il Padre dona lo Spirito Santo e se stesso per la salvezza dell’umanità.</w:t>
      </w:r>
    </w:p>
    <w:p w14:paraId="13FD4ADB"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Verso questa verità Dio sta conducendo faticosamente la storia della rivelazione. Lui vuole manifestarsi attraverso l’uomo. D’altronde era stata questa la sua primitiva idea: fare dell’uomo il vero, unico e solo rivelatore della sua gloria.</w:t>
      </w:r>
    </w:p>
    <w:p w14:paraId="772D79E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Per questo lo aveva creato a sua immagine e somiglianza. Per questo lo aveva costituito suo </w:t>
      </w:r>
      <w:r w:rsidRPr="00CD7EF8">
        <w:rPr>
          <w:rFonts w:ascii="Arial" w:hAnsi="Arial"/>
          <w:i/>
          <w:sz w:val="24"/>
          <w:szCs w:val="22"/>
        </w:rPr>
        <w:t>“vicario”</w:t>
      </w:r>
      <w:r w:rsidRPr="00CD7EF8">
        <w:rPr>
          <w:rFonts w:ascii="Arial" w:hAnsi="Arial"/>
          <w:sz w:val="24"/>
          <w:szCs w:val="22"/>
        </w:rPr>
        <w:t xml:space="preserve"> sulla nostra terra. A lui aveva dato l’amministrazione di tutti i suoi beni.</w:t>
      </w:r>
    </w:p>
    <w:p w14:paraId="26AAF55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Dio disse: «Facciamo l’uomo a nostra immagine, secondo la nostra somiglianza: dòmini sui pesci del mare e sugli uccelli del cielo, sul bestiame, su tutti gli animali selvatici e su tutti i rettili che strisciano sulla terra».</w:t>
      </w:r>
    </w:p>
    <w:p w14:paraId="0793548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E Dio creò l’uomo a sua immagine; a immagine di Dio lo creò:  maschio e femmina li creò. </w:t>
      </w:r>
    </w:p>
    <w:p w14:paraId="3A1EF99D"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Dio li benedisse e Dio disse loro:</w:t>
      </w:r>
    </w:p>
    <w:p w14:paraId="515AE0D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«Siate fecondi e moltiplicatevi, riempite la terra e soggiogatela, dominate sui pesci del mare e sugli uccelli del cielo e su ogni essere vivente che striscia sulla terra».</w:t>
      </w:r>
    </w:p>
    <w:p w14:paraId="266F712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1C553DC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Il popolo di Dio ha peccato. È stato disperso tra i popoli. Non può questa dispersione rimanere un evento racchiuso nei figli di Israele. Da questa dispersione il Signore vuole fare esplodere la sua gloria. Vuole che ogni uomo riconosca che solo Lui è il vero Dio, il vero Signore, il vero ed unico Dominatore degli eventi.</w:t>
      </w:r>
    </w:p>
    <w:p w14:paraId="0D302695"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lastRenderedPageBreak/>
        <w:t>Non lo fa – ed è questa la novità assoluta – come lo ha fatto con Mosè nell’Egitto. Lo fa invece salvando l’uomo attraverso l’uomo. Costituendo l’uomo attore della sua storia di salvezza e di redenzione.</w:t>
      </w:r>
    </w:p>
    <w:p w14:paraId="0B44DE73"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Lo fa attraverso una via di sofferenza e di morte, anticipatrice in qualche modo della sofferenza e della morte del suo Figlio Unigenito.</w:t>
      </w:r>
    </w:p>
    <w:p w14:paraId="6C169DB8"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Con una differenza. Gesù passa attraverso la morte per vincerla nel suo stesso regno. I Giudei questa volta non passano per la morte. Passano invece per l’indicibile sofferenza dello spirito che diviene vera crocifissione della loro anima.</w:t>
      </w:r>
    </w:p>
    <w:p w14:paraId="3AAD81AC"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Volendo il Signore manifestare la sua gloria, deve lui disporre fatti ed eventi perché ciò possa avvenire. </w:t>
      </w:r>
    </w:p>
    <w:p w14:paraId="2D5477A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Il Lettore e l’Interprete, l’Esegeta e l’Ermeneuta della storia di Dio, è chiamato a mettere ogni attenzione nella sua lettura e nella sua interpretazione.</w:t>
      </w:r>
    </w:p>
    <w:p w14:paraId="1C7E34A8"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Deve possedere veri criteri di Spirito Santo se vuole offrire una vera comprensione di essa, altrimenti è facile cadere nel giudizio morale, mentre occorre attenersi sempre ad un giudizio teologico, sapienziale.</w:t>
      </w:r>
    </w:p>
    <w:p w14:paraId="30B6CA5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In questa storia tutto è da un gesto di un uomo, Mardocheo, che si rifiuta di obbedire ad un ordine del re dinanzi all’uomo più superbo e malvagio della terra.</w:t>
      </w:r>
    </w:p>
    <w:p w14:paraId="6F7DB6CF"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Conoscendo la malvagità di quest’uomo, perché Mardocheo si rifiuta l’atto di prostrazione?</w:t>
      </w:r>
    </w:p>
    <w:p w14:paraId="44DB146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Con giudizio morale potremmo dire che è gesto da insensato e da stolto. Con giudizio teologico dobbiamo confessare che Mardocheo è in questa faccenda guidato dallo Spirito del Signore, avendo Dio deciso di rivelare tutta la sua onnipotenza e signoria su uomini ed eventi.</w:t>
      </w:r>
    </w:p>
    <w:p w14:paraId="23AB1208"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I fatti contingenti, le vicende personali, sono tutti tessere di un mosaico divino, di cui solo Dio conosce la chiave di lettura e di interpretazione. Solo Lui sa quale è il disegno o la figura finale già realizzata nella sua mente. </w:t>
      </w:r>
    </w:p>
    <w:p w14:paraId="74DF897B"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Se per un solo istante ci mettiamo a riflettere su come Mardocheo agisce e si comporta dinanzi all’editto del re, dobbiamo confessare, con giudizio umano, terreno, privo di qualsiasi riferimento al soprannaturale, alla volontà di Dio, che il suo è atteggiamento da vero stolto.</w:t>
      </w:r>
    </w:p>
    <w:p w14:paraId="3EAA25F3"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Si espone alla morte ed espone alla morte tutto il suo popolo per non aver voluto obbedire ad un editto del re.</w:t>
      </w:r>
    </w:p>
    <w:p w14:paraId="207EB545"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Umanamente parlando, stoltamente giudicando con sapienza carnale, terrena dobbiamo confessare che Mardocheo è sordo. Non ascolta. Quelli del palazzo ogni giorno gli ricordano che anche lui è tenuto ad obbedire al re. Ma lui dei loro richiami non se ne cura.</w:t>
      </w:r>
    </w:p>
    <w:p w14:paraId="37FCD150"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La disobbedienza di Mardocheo viene rivelata allo stesso Aman. Ad Aman non viene presentata la disobbedienza come un oltraggio alla sua persona, bensì come un oltraggio allo stesso re.</w:t>
      </w:r>
    </w:p>
    <w:p w14:paraId="78F6BB35"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Come se ciò non bastasse, Mardocheo aveva anche rivelato di essere un Giudeo. </w:t>
      </w:r>
    </w:p>
    <w:p w14:paraId="2C78D598"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lastRenderedPageBreak/>
        <w:t>È compito della teologia chiedersi: perché Mardocheo agisce in un modo che può essere considerato imprudente, non saggio, non intelligente?</w:t>
      </w:r>
    </w:p>
    <w:p w14:paraId="32A6ED14"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Quale forza misteriosa lo spinge a comportarsi in un modo che potrebbe essere definito dissennato e stolto? Almeno così appare. </w:t>
      </w:r>
    </w:p>
    <w:p w14:paraId="48E1EF55"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Non obbedisce al re e per di più rivela la sua appartenenza. Dice a tutti di essere un Giudeo. Ma ora sappiamo che certe cose devono avvenire. Avvengono. </w:t>
      </w:r>
    </w:p>
    <w:p w14:paraId="1EA76C45"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È come se nell’uomo vi fosse una forza misteriosa che lo spinge ad agire in un modo anziché in un altro, andare verso destra, anziché svoltare tutto a sinistra.</w:t>
      </w:r>
    </w:p>
    <w:p w14:paraId="17F1451F"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Quando decide di rivelare la sua gloria, i fatti precipitano, non sono più sotto il controllo dell’uomo. Essi avvengono. Si compiono. Si realizzano.</w:t>
      </w:r>
    </w:p>
    <w:p w14:paraId="1DF576A1"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All’amico del Signore una cosa deve sempre stare a cuore, se vuole non essere responsabile dinanzi a Dio e alla storia del male che potrebbe derivare dai suoi gesti: rimanere sempre nella più pura e santa obbedienza alla Parola del Signore.</w:t>
      </w:r>
    </w:p>
    <w:p w14:paraId="6CD4B316"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Questo Mardocheo lo attesta più volte. Lui non si comporta così per superbia, ma perché non vuole innalzare un uomo alla stessa gloria di Dio.</w:t>
      </w:r>
    </w:p>
    <w:p w14:paraId="36E74077"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Lui agisce solo per purissima fede nella Signoria del suo Dio, Padre e Creatore.</w:t>
      </w:r>
    </w:p>
    <w:p w14:paraId="60A0D73E"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In fondo – fatte le dovute differenze di santità, verità, grazia, perfetta obbedienza – in Mardocheo vi è lo stesso atteggiamento di Cristo Gesù.</w:t>
      </w:r>
    </w:p>
    <w:p w14:paraId="156E4057"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Gesù però, diversamente da Mardocheo, conosce già tutto il mosaico composto da Dio per Lui e lo sta eseguendo con infinita sapienza e saggezza.</w:t>
      </w:r>
    </w:p>
    <w:p w14:paraId="41A702C7"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Ma anche Lui è sottoposto a degli eventi storici, che sono tutti nella sua volontà. Sarebbe stato sufficiente evitare di compiere un solo evento e mai sarebbe finito sulla croce. </w:t>
      </w:r>
    </w:p>
    <w:p w14:paraId="3F225679"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Ma sempre nella storia ci sono eventi che devono accadere ed accadono perché Dio possa manifestare la sua gloria.</w:t>
      </w:r>
    </w:p>
    <w:p w14:paraId="235C330E"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Il pensiero di Geremia è terribilmente illuminante al riguardo.</w:t>
      </w:r>
    </w:p>
    <w:p w14:paraId="231F646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mi disse: «Anche se Mosè e Samuele si presentassero davanti a me, non volgerei lo sguardo verso questo popolo. Allontanali da me, se ne vadano! Se ti domanderanno: “Dove dobbiamo andare?”, dirai loro: Così dice il Signore:  Chi è destinato alla morte, alla morte, chi alla spada, alla spada, chi alla fame, alla fame, chi alla schiavitù, alla schiavitù.</w:t>
      </w:r>
    </w:p>
    <w:p w14:paraId="065C4FE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w:t>
      </w:r>
    </w:p>
    <w:p w14:paraId="1E718A5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Chi avrà pietà di te, Gerusalemme, chi ti compiangerà? Chi si volterà per domandarti come stai? Tu mi hai respinto  – oracolo del Signore –,  mi hai voltato le spalle e io ho steso la mano su di te per annientarti; sono stanco di pentirmi. Li ho dispersi al vento con la pala, alle porte del paese. Ho reso senza figli e ho fatto perire il mio popolo, perché non si sono convertiti dalle loro abitudini. Le loro vedove sono diventate più numerose della sabbia del mare. Ho mandato sulle madri e sui giovani un devastatore in pieno giorno; </w:t>
      </w:r>
      <w:r w:rsidRPr="00CD7EF8">
        <w:rPr>
          <w:rFonts w:ascii="Arial" w:hAnsi="Arial"/>
          <w:i/>
          <w:iCs/>
          <w:color w:val="000000"/>
          <w:sz w:val="22"/>
        </w:rPr>
        <w:lastRenderedPageBreak/>
        <w:t xml:space="preserve">ho fatto piombare d’un tratto su di loro turbamento e spavento. È abbattuta la madre di sette figli, esala il suo respiro; il sole tramonta per lei quando è ancora giorno, è coperta di vergogna e confusa. Io consegnerò i loro superstiti alla spada, in preda ai loro nemici».  Oracolo del Signore (Ger 15,1-9). </w:t>
      </w:r>
    </w:p>
    <w:p w14:paraId="04D4DB0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34,17-22). </w:t>
      </w:r>
    </w:p>
    <w:p w14:paraId="74E3C14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Su Moab. 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 Una voce, un grido da Coronàim: “Devastazione e rovina grande!”. Abbattuta è Moab, le grida si fanno sentire fino a Soar. Piangendo, salgono la salita di Luchìt, giù per la discesa di Coronàim si odono grida strazianti: “Fuggite, salvate la vostra vita! Siate come l’asino selvatico nel deserto”. 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 Erigete un cippo funebre a Moab, perché è tutta in rovina. Le sue città diventeranno un deserto, nessuno le abiterà. Maledetto chi compie fiaccamente l’opera del Signore, maledetto chi trattiene la spada dal sangue! Moab era tranquillo fin dalla giovinezza, riposava come vino sulla sua feccia, non è stato travasato di botte in botte, né è mai andato in esilio; per questo gli è rimasto il suo sapore, il suo profumo non si è alterato. Per questo giorni verranno – oracolo del Signore – nei quali manderò uomini a travasarlo, vuoteranno le sue botti e frantumeranno i suoi otri (Ger 48,1-12). </w:t>
      </w:r>
    </w:p>
    <w:p w14:paraId="607ADF44"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Dio ha deciso di manifestare la sua gloria in mezzo alle nazioni pagane e si serve di Mardocheo perché questo possa avvenire.</w:t>
      </w:r>
    </w:p>
    <w:p w14:paraId="64D41422"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Si serve della sua retta fede.  Mardocheo sa che solo a Dio va data l’adorazione. Ogni altro uomo è uomo e nulla di più. Non può un uomo essere adorato come se fosse lui il Signore, il Creatore, il Salvatore dell’uomo.</w:t>
      </w:r>
    </w:p>
    <w:p w14:paraId="371553CA"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Per questa sua retta e purissima fede lui decide che la prostrazione non deve essere data ad Aman. Non la dona, nonostante fosse invitato da tutti ad obbedire </w:t>
      </w:r>
      <w:r w:rsidRPr="00CD7EF8">
        <w:rPr>
          <w:rFonts w:ascii="Arial" w:hAnsi="Arial"/>
          <w:sz w:val="24"/>
          <w:szCs w:val="24"/>
        </w:rPr>
        <w:lastRenderedPageBreak/>
        <w:t xml:space="preserve">all’Editto regale. Non obbedisce neanche quando lo stesso Aman viene messo a conoscenza del suo rifiuto. </w:t>
      </w:r>
    </w:p>
    <w:p w14:paraId="483C3464"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Qualcuno potrebbe pensare: non sarebbe meglio prostrarsi dinanzi ad un uomo, anziché esporre se stesso alla morte e tutto il suo popolo?</w:t>
      </w:r>
    </w:p>
    <w:p w14:paraId="48B2A929"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Se si inizia a ragionare, a pensare in questi termini, non ci sarà più alcuna moralità per gli uomini, perché sempre si potrà scegliere l’immoralità alla morte, sempre si potrà scegliere un bene materiale e disprezzare l’unico bene spirituale, dal quale è per noi ogni altro bene.</w:t>
      </w:r>
    </w:p>
    <w:p w14:paraId="091052A7"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La soluzione a questo pensiero e ragionamento immorale la troviamo già nel Libro dei Maccabei. In questo Libro un venerando anziano sceglie la morte anziché tradire il Signore solo per finzione,  mangiando carne pura ma facendo credere agli altri che era carne impura.</w:t>
      </w:r>
    </w:p>
    <w:p w14:paraId="523F927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BE25869"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Gesù dona a questa norma un valore cosmico, universale. Tutto il mondo non vale la salvezza della nostra anima.  Salvare la propria anima e perdere il mondo non ha paragone, confronto. Non c’è equazione possibile. L’anima è tutto. </w:t>
      </w:r>
    </w:p>
    <w:p w14:paraId="6566A00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2D168F0D"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Il Libro di Ester conduce la rivelazione ad altissimi livelli. Non è questo libro la narrazione di una storia edificante, non parla della provvidenza di Dio che tutto dispone per amore dei suoi figli, non dice soltanto della volontà del Signore di volersi manifestare a tutte le genti, tutti i popoli, tutte le nazioni.</w:t>
      </w:r>
    </w:p>
    <w:p w14:paraId="557AC362"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In questa rivelazione di ordine generale si incastona alla perfezione tutto il progresso della rivelazione, che troverà il suo compimento in Cristo Gesù.</w:t>
      </w:r>
    </w:p>
    <w:p w14:paraId="61A66263"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Dio ha stabilito dall’eternità che è l’uomo lo strumento della sua gloria. È l’uomo che deve rivelare la grandezza del suo Dio. È l’uomo il nuovo Monte Sinai dal quale il Signore vuole manifestare la sua divina maestà, onnipotenza, scienza, saggezza.</w:t>
      </w:r>
    </w:p>
    <w:p w14:paraId="47195D5C"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Tutto è dall’uomo che Dio vuole operare. L’incarnazione è la perfezione di questa volontà di Dio. In essa Dio e l’uomo divengono una cosa sola inscindibile, inseparabile, inconfondibile, ma anche indivisibile. Dall’umanità, nell’umanità, per l’umanità di Cristo Signore il Dio Onnipotente rivela tutta la sua gloria.</w:t>
      </w:r>
    </w:p>
    <w:p w14:paraId="331F73C1"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Nel Libro di Ester non ci sono segni eclatanti che Dio compie dal Cielo, come può avvenire ed avviene in tutti gli altri libri storici dell’Antico testamento.</w:t>
      </w:r>
    </w:p>
    <w:p w14:paraId="58A88B14"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In esso vi è solo l’uomo che prega, interviene, agisce, opera, chiede, scrive, governa la storia, la dirige verso il bene, sempre però sorretto dalla mano invisibile del suo Dio.</w:t>
      </w:r>
    </w:p>
    <w:p w14:paraId="54EC618B"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Io vivo in un Movimento – detto Apostolico – nel quale Dio opera per mezzo della sua Ispiratrice – Fondatrice. Con un solo sguardo, questa donna converte un cuore. In esso riversa tutta la potenza di grazia e di misericordia del Dio del quale è straordinariamente ricolma. In lei Dio ha riversato una misura pigiata, scossa, veramente traboccante.  Lei è più che Ester, più che Mardocheo, più che molti altri che sono parte di questa storia di salvezza e di redenzione. Lei però è sulla scia di Ester, Mardocheo. Lei è vera discepola di Cristo Signore nella sua chiesa una, santa, cattolica, apostolica. Lei è vero strumento della gloria di Dio sulla nostra terra.</w:t>
      </w:r>
    </w:p>
    <w:p w14:paraId="0B670530"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Vergine Maria, Madre della Redenzione, Angeli, Santi, aiutateci a vivere la nostra vera missione cristiana: essere colmi di Dio per riversare Dio nella nostra storia. </w:t>
      </w:r>
    </w:p>
    <w:p w14:paraId="6D2F4861" w14:textId="77777777" w:rsidR="002C7875" w:rsidRDefault="002C7875" w:rsidP="00BD52B5">
      <w:pPr>
        <w:rPr>
          <w:rFonts w:ascii="Arial" w:hAnsi="Arial" w:cs="Arial"/>
          <w:sz w:val="24"/>
          <w:szCs w:val="24"/>
        </w:rPr>
      </w:pPr>
    </w:p>
    <w:p w14:paraId="23A9974B" w14:textId="71820EFC" w:rsidR="002C7875" w:rsidRDefault="002C7875" w:rsidP="002C7875">
      <w:pPr>
        <w:pStyle w:val="Titolo3"/>
      </w:pPr>
      <w:bookmarkStart w:id="19" w:name="_Toc165103493"/>
      <w:r>
        <w:t>Terza riflessione</w:t>
      </w:r>
      <w:bookmarkEnd w:id="19"/>
      <w:r>
        <w:t xml:space="preserve"> </w:t>
      </w:r>
    </w:p>
    <w:p w14:paraId="022996E1"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Chi è esattamente il Dio degli Ebrei? È il Dio che compie ciò che vuole in cielo e sulla terra, nei mari e in tutti gli abissi. Nulla gli è impossibile. Egli è l’Onnipotente Signore.</w:t>
      </w:r>
    </w:p>
    <w:p w14:paraId="108DE40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w:t>
      </w:r>
    </w:p>
    <w:p w14:paraId="2E725D9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 (134) 1-21). </w:t>
      </w:r>
    </w:p>
    <w:p w14:paraId="747CD09A" w14:textId="54BB1054" w:rsidR="00E5018D" w:rsidRPr="00CD7EF8" w:rsidRDefault="00E5018D" w:rsidP="00E5018D">
      <w:pPr>
        <w:spacing w:after="120"/>
        <w:jc w:val="both"/>
        <w:rPr>
          <w:rFonts w:ascii="Arial" w:hAnsi="Arial"/>
          <w:sz w:val="24"/>
          <w:szCs w:val="24"/>
        </w:rPr>
      </w:pPr>
      <w:r w:rsidRPr="00CD7EF8">
        <w:rPr>
          <w:rFonts w:ascii="Arial" w:hAnsi="Arial"/>
          <w:sz w:val="24"/>
          <w:szCs w:val="24"/>
        </w:rPr>
        <w:t xml:space="preserve">È però il Dio che non cede ad altri la sua gloria, né </w:t>
      </w:r>
      <w:r w:rsidR="00F569AC" w:rsidRPr="00CD7EF8">
        <w:rPr>
          <w:rFonts w:ascii="Arial" w:hAnsi="Arial"/>
          <w:sz w:val="24"/>
          <w:szCs w:val="24"/>
        </w:rPr>
        <w:t>a</w:t>
      </w:r>
      <w:r w:rsidRPr="00CD7EF8">
        <w:rPr>
          <w:rFonts w:ascii="Arial" w:hAnsi="Arial"/>
          <w:sz w:val="24"/>
          <w:szCs w:val="24"/>
        </w:rPr>
        <w:t xml:space="preserve"> uomini e né ad altre creature visibili o invisibili, reali o semplicemente immaginate, pensate dall’uomo e alle quali sono il dono di dèi.  In verità gli dèi sono esseri inesistenti. Sono un frutto di mente umana. Solo Lui è Dio. Solo Lui il Signore. Solo Lui il Creatore. Solo Lui il Redentore. Solo Lui la Provvidenza per ogni sua Creatura.</w:t>
      </w:r>
    </w:p>
    <w:p w14:paraId="735B9BFA" w14:textId="77777777" w:rsidR="00E5018D" w:rsidRPr="00CD7EF8" w:rsidRDefault="00E5018D" w:rsidP="00E5018D">
      <w:pPr>
        <w:spacing w:after="120"/>
        <w:jc w:val="both"/>
        <w:rPr>
          <w:rFonts w:ascii="Arial" w:hAnsi="Arial"/>
          <w:sz w:val="24"/>
          <w:szCs w:val="24"/>
        </w:rPr>
      </w:pPr>
      <w:r w:rsidRPr="00CD7EF8">
        <w:rPr>
          <w:rFonts w:ascii="Arial" w:hAnsi="Arial"/>
          <w:sz w:val="24"/>
          <w:szCs w:val="24"/>
        </w:rPr>
        <w:t>Questa verità sull’unicità del Dio di Israele raggiunge il culmine della sua formulazione nel Libro del Profeta Isaia.</w:t>
      </w:r>
    </w:p>
    <w:p w14:paraId="1C7BC5B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14:paraId="535D267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w:t>
      </w:r>
    </w:p>
    <w:p w14:paraId="3798ADE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Io sono il Signore: questo è il mio nome; non cederò la mia gloria ad altri, né il mio onore agli idoli.</w:t>
      </w:r>
    </w:p>
    <w:p w14:paraId="7753F2C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 primi fatti, ecco, sono avvenuti e i nuovi io preannuncio; prima che spuntino, ve li faccio sentire». </w:t>
      </w:r>
    </w:p>
    <w:p w14:paraId="6A965652"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w:t>
      </w:r>
      <w:r w:rsidRPr="00CD7EF8">
        <w:rPr>
          <w:rFonts w:ascii="Arial" w:hAnsi="Arial"/>
          <w:i/>
          <w:iCs/>
          <w:color w:val="000000"/>
          <w:sz w:val="22"/>
        </w:rPr>
        <w:lastRenderedPageBreak/>
        <w:t>nelle isole narrino la sua lode. Il Signore avanza come un prode, come un guerriero eccita il suo ardore; urla e lancia il grido di guerra, si mostra valoroso contro i suoi nemici.</w:t>
      </w:r>
    </w:p>
    <w:p w14:paraId="247A7C4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w:t>
      </w:r>
    </w:p>
    <w:p w14:paraId="09FF812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Retrocedono pieni di vergogna quanti sperano in un idolo, quanti dicono alle statue: «Voi siete i nostri dèi». 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w:t>
      </w:r>
    </w:p>
    <w:p w14:paraId="2A09525D"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 </w:t>
      </w:r>
    </w:p>
    <w:p w14:paraId="42A973E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Ascoltate questo, casa di Giacobbe, voi che siete chiamati Israele e che traete origine dall’acqua di Giuda, voi che giurate nel nome del Signore e invocate il Dio d’Israele, ma senza sincerità e senza rettitudine, poiché prendete il nome dalla città santa e vi appoggiate sul Dio d’Israele, che si chiama Signore degli eserciti. </w:t>
      </w:r>
    </w:p>
    <w:p w14:paraId="79D1498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w:t>
      </w:r>
    </w:p>
    <w:p w14:paraId="6CFD9DB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Tutto questo hai udito e visto; non vorreste testimoniarlo? Ora ti faccio udire cose nuove e segrete, che tu nemmeno sospetti. Ora sono create e non da tempo; prima di oggi tu non le avevi udite, perché tu non dicessi: «Già lo sapevo».</w:t>
      </w:r>
    </w:p>
    <w:p w14:paraId="5899981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No, tu non le avevi mai udite né sapute né il tuo orecchio era già aperto da allora, poiché io sapevo che sei davvero perfido e che ti si chiama sleale fin dal seno materno. Per il mio nome rinvierò il mio sdegno, per  il mio onore lo frenerò a tuo riguardo, per non annientarti. Ecco, ti ho purificato, non come argento; ti ho provato nel crogiuolo dell’afflizione. </w:t>
      </w:r>
    </w:p>
    <w:p w14:paraId="176D170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Per riguardo a me, per riguardo a me lo faccio; altrimenti il mio nome verrà profanato. Non cederò ad altri la mia gloria. Ascoltami, Giacobbe, Israele che ho chiamato. Sono io, io solo, il primo e anche l’ultimo. Sì, la mia mano ha </w:t>
      </w:r>
      <w:r w:rsidRPr="00CD7EF8">
        <w:rPr>
          <w:rFonts w:ascii="Arial" w:hAnsi="Arial"/>
          <w:i/>
          <w:iCs/>
          <w:color w:val="000000"/>
          <w:sz w:val="22"/>
        </w:rPr>
        <w:lastRenderedPageBreak/>
        <w:t>posto le fondamenta della terra, la mia destra ha disteso i cieli. Quando io li chiamo, tutti insieme si presentano.</w:t>
      </w:r>
    </w:p>
    <w:p w14:paraId="4F1A465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Radunatevi, tutti voi, e ascoltatemi. Chi di essi ha predetto tali cose? Colui che il Signore predilige compirà il suo volere su Babilonia e, con il suo braccio, sui Caldei. Io, io ho parlato; io l’ho chiamato, l’ho fatto venire e ho dato successo alle sue imprese. Avvicinatevi a me per udire questo. Fin dal principio non ho parlato in segreto; sin da quando questo avveniva io ero là. Ora il Signore Dio ha mandato me insieme con il suo spirito.</w:t>
      </w:r>
    </w:p>
    <w:p w14:paraId="3E09FBD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Dice il Signore, tuo redentore, il Santo d’Israele: «Io sono il Signore, tuo Dio, che ti insegno per il tuo bene, che ti guido per la strada su cui devi andare. Se avessi prestato attenzione ai miei comandi, il tuo benessere sarebbe come un fiume, la tua giustizia come le onde del mare. La tua discendenza sarebbe come la sabbia e i nati dalle tue viscere come i granelli d’arena. Non sarebbe mai radiato né cancellato il suo nome davanti a me». </w:t>
      </w:r>
    </w:p>
    <w:p w14:paraId="200EEE0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Uscite da Babilonia, fuggite dai Caldei; annunciatelo con voce di gioia, diffondetelo, fatelo giungere fino all’estremità della terra. Dite: «Il Signore ha riscattato il suo servo Giacobbe».  Non soffrono la sete mentre li conduce per deserti;  acqua dalla roccia egli fa scaturire per loro, spacca la roccia, sgorgano le acque. Non c’è pace per i malvagi, dice il Signore (IS 48,1-22). </w:t>
      </w:r>
    </w:p>
    <w:p w14:paraId="77CD44BF"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Ma Dio ha deciso di rendere l’uomo partecipe di questa sua stessa gloria di creazione, redenzione, salvezza, senza alcuna differenza. L’unica differenza è questa: Dio possiede ogni potenza e onnipotenza per creazione. All’uomo invece tutto è dato per partecipazione, per offerta di grazia, per elargizione della bontà e misericordia del nostro Dio e Signore. Dio ha deciso che tutta la sua onnipotenza di salvezza sia l’uomo a doverla operare in mezzo ai suoi fratelli.</w:t>
      </w:r>
    </w:p>
    <w:p w14:paraId="18D34FEC"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Leggiamo un brano dell’Antico Testamento e comprenderemo cosa il Signore vuole fare dell’uomo. </w:t>
      </w:r>
    </w:p>
    <w:p w14:paraId="7DADC00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disse a Mosè: «Comanda agli Israeliti che tornino indietro e si accampino davanti a Pi</w:t>
      </w:r>
      <w:r w:rsidRPr="00CD7EF8">
        <w:rPr>
          <w:rFonts w:ascii="Arial" w:hAnsi="Arial"/>
          <w:i/>
          <w:iCs/>
          <w:color w:val="000000"/>
          <w:sz w:val="22"/>
        </w:rPr>
        <w:noBreakHyphen/>
        <w:t>Achiròt, tra Migdol e il mare, davanti a Baal</w:t>
      </w:r>
      <w:r w:rsidRPr="00CD7EF8">
        <w:rPr>
          <w:rFonts w:ascii="Arial" w:hAnsi="Arial"/>
          <w:i/>
          <w:iCs/>
          <w:color w:val="000000"/>
          <w:sz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0DAC248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CD7EF8">
        <w:rPr>
          <w:rFonts w:ascii="Arial" w:hAnsi="Arial"/>
          <w:i/>
          <w:iCs/>
          <w:color w:val="000000"/>
          <w:sz w:val="22"/>
        </w:rPr>
        <w:noBreakHyphen/>
        <w:t>Achiròt, davanti a Baal</w:t>
      </w:r>
      <w:r w:rsidRPr="00CD7EF8">
        <w:rPr>
          <w:rFonts w:ascii="Arial" w:hAnsi="Arial"/>
          <w:i/>
          <w:iCs/>
          <w:color w:val="000000"/>
          <w:sz w:val="22"/>
        </w:rPr>
        <w:noBreakHyphen/>
        <w:t>Sefòn.</w:t>
      </w:r>
    </w:p>
    <w:p w14:paraId="20024F8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w:t>
      </w:r>
      <w:r w:rsidRPr="00CD7EF8">
        <w:rPr>
          <w:rFonts w:ascii="Arial" w:hAnsi="Arial"/>
          <w:i/>
          <w:iCs/>
          <w:color w:val="000000"/>
          <w:sz w:val="22"/>
        </w:rPr>
        <w:lastRenderedPageBreak/>
        <w:t>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3B2750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4040EFE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164040A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9FCB79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2F1CA1F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87DF60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1353D245"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Mosè e gli Israeliti cantarono questo canto al Signore e dissero:</w:t>
      </w:r>
    </w:p>
    <w:p w14:paraId="11B65A3D"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«Voglio cantare al Signore, perché ha mirabilmente trionfato: cavallo e cavaliere ha gettato nel mare.</w:t>
      </w:r>
    </w:p>
    <w:p w14:paraId="1BB0A05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Mia forza e mio canto è il Signore, egli è stato la mia salvezza. È il mio Dio: lo voglio lodare, il Dio di mio padre: lo voglio esaltare!</w:t>
      </w:r>
    </w:p>
    <w:p w14:paraId="6203FCB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è un guerriero, Signore è il suo nome.</w:t>
      </w:r>
    </w:p>
    <w:p w14:paraId="4E0249B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lastRenderedPageBreak/>
        <w:t>I carri del faraone e il suo esercito li ha scagliati nel mare; i suoi combattenti scelti furono sommersi nel Mar Rosso. Gli abissi li ricoprirono, sprofondarono come pietra.</w:t>
      </w:r>
    </w:p>
    <w:p w14:paraId="48D3313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La tua destra, Signore, è gloriosa per la potenza, la tua destra, Signore, annienta il nemico; con sublime maestà abbatti i tuoi avversari, scateni il tuo furore, che li divora come paglia.</w:t>
      </w:r>
    </w:p>
    <w:p w14:paraId="69142A93"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 soffio della tua ira si accumularono le acque, si alzarono le onde come un argine, si rappresero gli abissi nel fondo del mare.</w:t>
      </w:r>
    </w:p>
    <w:p w14:paraId="45B2458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nemico aveva detto: “Inseguirò, raggiungerò, spartirò il bottino, se ne sazierà la mia brama; sfodererò la spada, li conquisterà la mia mano!”.</w:t>
      </w:r>
    </w:p>
    <w:p w14:paraId="632357F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Soffiasti con il tuo alito: li ricoprì il mare, sprofondarono come piombo in acque profonde. </w:t>
      </w:r>
    </w:p>
    <w:p w14:paraId="5DF2707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Chi è come te fra gli dèi, Signore? Chi è come te, maestoso in santità, terribile nelle imprese, autore di prodigi?</w:t>
      </w:r>
    </w:p>
    <w:p w14:paraId="38D1D8A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Stendesti la destra: li inghiottì la terra.</w:t>
      </w:r>
    </w:p>
    <w:p w14:paraId="6572555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Guidasti con il tuo amore questo popolo che hai riscattato, lo conducesti con la tua potenza alla tua santa dimora.</w:t>
      </w:r>
    </w:p>
    <w:p w14:paraId="6E3FD08D"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Udirono i popoli: sono atterriti. L’angoscia afferrò gli abitanti della Filistea. Allora si sono spaventati i capi di Edom, il pànico prende i potenti di Moab; hanno tremato tutti gli abitanti di Canaan.</w:t>
      </w:r>
    </w:p>
    <w:p w14:paraId="2130A00B"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Piómbino su di loro paura e terrore; per la potenza del tuo braccio restino muti come pietra, finché sia passato il tuo popolo, Signore, finché sia passato questo tuo popolo, che ti sei acquistato.</w:t>
      </w:r>
    </w:p>
    <w:p w14:paraId="6178925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Tu lo fai entrare e lo pianti sul monte della tua eredità, luogo che per tua dimora, Signore, hai preparato, santuario che le tue mani, Signore, hanno fondato.</w:t>
      </w:r>
    </w:p>
    <w:p w14:paraId="69933DB1"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Il Signore regni in eterno e per sempre!».</w:t>
      </w:r>
    </w:p>
    <w:p w14:paraId="50B2959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6E212648"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«Cantate al Signore, perché ha mirabilmente trionfato: cavallo e cavaliere ha gettato nel mare!» (Es 15,1-21). </w:t>
      </w:r>
    </w:p>
    <w:p w14:paraId="08C677FE"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Dio potrà sempre intervenire nella storia in modo diretto per la sua salvezza. Tuttavia ha deciso che debba essere l’uomo la salvezza dell’uomo. L’uomo in Lui, non fuori di Lui. L’uomo con Lui, non senza di Lui. Lui per Lui, non contro di Lui.</w:t>
      </w:r>
    </w:p>
    <w:p w14:paraId="40F60B0A"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Dio ha deciso che debba essere quest’uomo in Lui, con Lui, per Lui il rivelatore della sua gloria in mezzo alle genti. </w:t>
      </w:r>
    </w:p>
    <w:p w14:paraId="3A124837"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Ma quando l’uomo è in Lui, con Lui, per Lui? Cosa si deve fare per poter partecipare della sua Onnipotenza di salvezza e di redenzione? Cosa si deve </w:t>
      </w:r>
      <w:r w:rsidRPr="00CD7EF8">
        <w:rPr>
          <w:rFonts w:ascii="Arial" w:hAnsi="Arial"/>
          <w:sz w:val="24"/>
          <w:szCs w:val="22"/>
        </w:rPr>
        <w:lastRenderedPageBreak/>
        <w:t>realizzare per divenire l’uomo rivelatore della grandezza onnipotente del suo Dio e Signore?</w:t>
      </w:r>
    </w:p>
    <w:p w14:paraId="6A6927B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Studiando Cristo, Colui che nella sua umanità è la perfezione di questo disegno e volontà di Dio sull’uomo, è facile trovare la risposta. Un solo brano è sufficiente per noi.</w:t>
      </w:r>
    </w:p>
    <w:p w14:paraId="5F24969A"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19B281F7"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7030A96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14:paraId="15E0025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Sebbene avesse compiuto segni così grandi davanti a loro, non credevano in lui, perché si compisse la parola detta dal profeta Isaia:</w:t>
      </w:r>
    </w:p>
    <w:p w14:paraId="4DC61A9F"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Signore, chi ha creduto alla nostra parola? E la forza del Signore, a chi è stata rivelata?</w:t>
      </w:r>
    </w:p>
    <w:p w14:paraId="43F811E4"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Per questo non potevano credere, poiché ancora Isaia disse:</w:t>
      </w:r>
    </w:p>
    <w:p w14:paraId="1ED32049"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Ha reso ciechi i loro occhi e duro il loro cuore, perché non vedano con gli occhi e non comprendano con il cuore e non si convertano, e io li guarisca!</w:t>
      </w:r>
    </w:p>
    <w:p w14:paraId="248A5CCC"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B16D480"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w:t>
      </w:r>
      <w:r w:rsidRPr="00CD7EF8">
        <w:rPr>
          <w:rFonts w:ascii="Arial" w:hAnsi="Arial"/>
          <w:i/>
          <w:iCs/>
          <w:color w:val="000000"/>
          <w:sz w:val="22"/>
        </w:rPr>
        <w:lastRenderedPageBreak/>
        <w:t xml:space="preserve">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14:paraId="65E31CE5"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Perché Dio possa agire attraverso la nostra umanità, è necessario che vi sia una obbedienza fino alla morte. È quanto opera Gesù nella sua vita. Si consegna alla morte e alla morte di croce per obbedienza, per amore, per servizio.</w:t>
      </w:r>
    </w:p>
    <w:p w14:paraId="54D87AB2"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Il suo è un vero servizio d’amore, sul cui modello, ogni suo discepolo è chiamato a servire Dio e i fratelli. Questa modalità cristica San Paolo insegna ai Filippesi. </w:t>
      </w:r>
    </w:p>
    <w:p w14:paraId="0FE7E206"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DD6AE1C" w14:textId="4E3CD6FC"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Abbiate in voi gli stessi sentimenti di Cristo Gesù: egli, pur essendo nella condizione di Dio, non ritenne un privilegio  l’essere come Dio, </w:t>
      </w:r>
      <w:r w:rsidR="00F569AC" w:rsidRPr="00CD7EF8">
        <w:rPr>
          <w:rFonts w:ascii="Arial" w:hAnsi="Arial"/>
          <w:i/>
          <w:iCs/>
          <w:color w:val="000000"/>
          <w:sz w:val="22"/>
        </w:rPr>
        <w:t>ma</w:t>
      </w:r>
      <w:r w:rsidRPr="00CD7EF8">
        <w:rPr>
          <w:rFonts w:ascii="Arial" w:hAnsi="Arial"/>
          <w:i/>
          <w:iCs/>
          <w:color w:val="000000"/>
          <w:sz w:val="22"/>
        </w:rPr>
        <w:t xml:space="preserve">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FE24F46"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La stessa richiesta è fatta da Gesù ad ogni suo discepolo.</w:t>
      </w:r>
    </w:p>
    <w:p w14:paraId="680807DE" w14:textId="77777777" w:rsidR="00E5018D" w:rsidRPr="00CD7EF8" w:rsidRDefault="00E5018D" w:rsidP="00CD7EF8">
      <w:pPr>
        <w:spacing w:after="120"/>
        <w:ind w:left="567" w:right="567"/>
        <w:jc w:val="both"/>
        <w:rPr>
          <w:rFonts w:ascii="Arial" w:hAnsi="Arial"/>
          <w:i/>
          <w:iCs/>
          <w:color w:val="000000"/>
          <w:sz w:val="22"/>
        </w:rPr>
      </w:pPr>
      <w:r w:rsidRPr="00CD7EF8">
        <w:rPr>
          <w:rFonts w:ascii="Arial" w:hAnsi="Arial"/>
          <w:i/>
          <w:iCs/>
          <w:color w:val="000000"/>
          <w:sz w:val="22"/>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722CEE1"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Mardocheo in fondo cosa fa se non morire per essere fedele al suo Dio e Signore? Lui sceglie la morte per rimanere del suo Dio sempre, anche dopo la morte. È in questa scelta che Dio interviene per dare vita ai suoi servi fedeli e donando loro la vita, manifesta e rivela la sua gloria.</w:t>
      </w:r>
    </w:p>
    <w:p w14:paraId="2D67518D"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Tutta la gloria di Dio non è stata forse rivelata nel dare vita al suo Servo Fedele, a Cristo Signore? C’è gloria più grande della risurrezione di Gesù?</w:t>
      </w:r>
    </w:p>
    <w:p w14:paraId="6FB05075"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Oggi nel mondo il Signore vuole rivelare la sua gloria. Gli occorre però lo strumento. Strumento è solo il discepolo di Gesù che per la sua altissima fedeltà al suo Maestro e Signore decide di non adorare gli idoli, ma di lasciarsi dagli stessi idoli consegnare alla morte. Il cristiano si consegna alla morte. Dio viene per liberarlo o per aiutarlo a vivere la stessa morte in pienezza di giustizia e tutta la gloria del Signore appare e si rivela.</w:t>
      </w:r>
    </w:p>
    <w:p w14:paraId="5A0B8839"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lastRenderedPageBreak/>
        <w:t>Questo principio ci mostra quanto stolta, insipiente, empia è la nostra pastorale per la manifestazione della gloria di Dio. Si vuole oggi predicare il Vangelo senza la nostra esposizione alla morte per essere fedeli al Signore.</w:t>
      </w:r>
    </w:p>
    <w:p w14:paraId="0775C5F5" w14:textId="77777777" w:rsidR="00E5018D" w:rsidRPr="00CD7EF8" w:rsidRDefault="00E5018D" w:rsidP="00E5018D">
      <w:pPr>
        <w:spacing w:after="120"/>
        <w:jc w:val="both"/>
        <w:rPr>
          <w:rFonts w:ascii="Arial" w:hAnsi="Arial"/>
          <w:sz w:val="24"/>
          <w:szCs w:val="22"/>
        </w:rPr>
      </w:pPr>
      <w:r w:rsidRPr="00CD7EF8">
        <w:rPr>
          <w:rFonts w:ascii="Arial" w:hAnsi="Arial"/>
          <w:sz w:val="24"/>
          <w:szCs w:val="22"/>
        </w:rPr>
        <w:t>La nostra consegna alla morte per attestare la nostra libertà dagli idoli, che ci impongono una dura schiavitù, ma soprattutto l’abbandono del nostro Dio, è quanto Mardocheo ci vuole insegnare.</w:t>
      </w:r>
    </w:p>
    <w:p w14:paraId="3B11A115" w14:textId="77777777" w:rsidR="00CD7EF8" w:rsidRDefault="00E5018D" w:rsidP="00E5018D">
      <w:pPr>
        <w:spacing w:after="120"/>
        <w:jc w:val="both"/>
        <w:rPr>
          <w:rFonts w:ascii="Arial" w:hAnsi="Arial"/>
          <w:sz w:val="24"/>
          <w:szCs w:val="22"/>
        </w:rPr>
      </w:pPr>
      <w:r w:rsidRPr="00CD7EF8">
        <w:rPr>
          <w:rFonts w:ascii="Arial" w:hAnsi="Arial"/>
          <w:sz w:val="24"/>
          <w:szCs w:val="22"/>
        </w:rPr>
        <w:t>Vergine Maria, Madre della Redenzione, Angeli, Santi, insegnateci sempre la via vera perché la gloria di Dio si riveli sulla nostra terra. Questa via è una sola: l’esposizione alla morte per fedeltà, per non consegnarci agli idoli, per attestare nel nostro corpo la gloria del Dio vivente.</w:t>
      </w:r>
    </w:p>
    <w:p w14:paraId="4C37F3E9" w14:textId="34339CC2" w:rsidR="00E5018D" w:rsidRPr="00CD7EF8" w:rsidRDefault="00E5018D" w:rsidP="00E5018D">
      <w:pPr>
        <w:spacing w:after="120"/>
        <w:jc w:val="both"/>
        <w:rPr>
          <w:rFonts w:ascii="Arial" w:hAnsi="Arial"/>
          <w:sz w:val="24"/>
          <w:szCs w:val="22"/>
        </w:rPr>
      </w:pPr>
      <w:r w:rsidRPr="00CD7EF8">
        <w:rPr>
          <w:rFonts w:ascii="Arial" w:hAnsi="Arial"/>
          <w:sz w:val="24"/>
          <w:szCs w:val="22"/>
        </w:rPr>
        <w:t xml:space="preserve"> </w:t>
      </w:r>
    </w:p>
    <w:p w14:paraId="12106C8C" w14:textId="77777777" w:rsidR="002C7875" w:rsidRDefault="002C7875" w:rsidP="00BD52B5">
      <w:pPr>
        <w:rPr>
          <w:rFonts w:ascii="Arial" w:hAnsi="Arial" w:cs="Arial"/>
          <w:sz w:val="24"/>
          <w:szCs w:val="24"/>
        </w:rPr>
      </w:pPr>
    </w:p>
    <w:p w14:paraId="597FCEC4" w14:textId="66AD9822" w:rsidR="002C7875" w:rsidRDefault="002C7875" w:rsidP="002C7875">
      <w:pPr>
        <w:pStyle w:val="Titolo1"/>
      </w:pPr>
      <w:bookmarkStart w:id="20" w:name="_Toc165103494"/>
      <w:r>
        <w:t>APPENDICE SECONDA</w:t>
      </w:r>
      <w:bookmarkEnd w:id="20"/>
    </w:p>
    <w:p w14:paraId="5FECB57E" w14:textId="77777777" w:rsidR="00E5018D" w:rsidRPr="00E5018D" w:rsidRDefault="00E5018D" w:rsidP="00CD7EF8">
      <w:pPr>
        <w:pStyle w:val="Titolo3"/>
        <w:rPr>
          <w:noProof/>
        </w:rPr>
      </w:pPr>
      <w:bookmarkStart w:id="21" w:name="_Toc164978019"/>
      <w:bookmarkStart w:id="22" w:name="_Toc165103495"/>
      <w:r w:rsidRPr="00E5018D">
        <w:rPr>
          <w:noProof/>
        </w:rPr>
        <w:t>Come da una piccola fonte</w:t>
      </w:r>
      <w:bookmarkEnd w:id="21"/>
      <w:bookmarkEnd w:id="22"/>
    </w:p>
    <w:p w14:paraId="4CC81817"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 xml:space="preserve">Gli avvenimenti narrati nel libro di Ester si svolgono in Susa, città nella quale il re di Persia aveva la sua reggia estiva. Tra i deportati dei Giudei vi era un uomo chiamato Mardocheo. Una notte il Signore si rivela a Lui attraverso un sogno: </w:t>
      </w:r>
      <w:r w:rsidRPr="00E5018D">
        <w:rPr>
          <w:rFonts w:ascii="Arial" w:hAnsi="Arial" w:cs="Arial"/>
          <w:i/>
          <w:color w:val="000000"/>
          <w:sz w:val="24"/>
        </w:rPr>
        <w:t>“Ecco, grida e tumulto, tuoni e terremoto, sconvolgimenti sulla terra. Ed ecco: due enormi draghi avanzarono, tutti e due pronti alla lotta, e risuonò potente il loro grido. Al loro grido ogni nazione si preparò alla guerra, per combattere contro il popolo dei giusti.</w:t>
      </w:r>
      <w:r w:rsidRPr="00E5018D">
        <w:rPr>
          <w:rFonts w:ascii="Arial" w:hAnsi="Arial" w:cs="Arial"/>
          <w:i/>
          <w:position w:val="8"/>
          <w:sz w:val="16"/>
          <w:szCs w:val="12"/>
        </w:rPr>
        <w:t xml:space="preserve"> </w:t>
      </w:r>
      <w:r w:rsidRPr="00E5018D">
        <w:rPr>
          <w:rFonts w:ascii="Arial" w:hAnsi="Arial" w:cs="Arial"/>
          <w:i/>
          <w:color w:val="000000"/>
          <w:sz w:val="24"/>
        </w:rPr>
        <w:t>Ecco, un giorno di tenebre e di caligine! Tribolazione e angustia, afflizione e grandi sconvolgimenti sulla terra! Tutta la nazione dei giusti rimase sconvolta:</w:t>
      </w:r>
      <w:r w:rsidRPr="00E5018D">
        <w:rPr>
          <w:rFonts w:ascii="Arial" w:hAnsi="Arial" w:cs="Arial"/>
          <w:i/>
          <w:position w:val="8"/>
          <w:sz w:val="16"/>
          <w:szCs w:val="12"/>
        </w:rPr>
        <w:t xml:space="preserve"> </w:t>
      </w:r>
      <w:r w:rsidRPr="00E5018D">
        <w:rPr>
          <w:rFonts w:ascii="Arial" w:hAnsi="Arial" w:cs="Arial"/>
          <w:i/>
          <w:color w:val="000000"/>
          <w:sz w:val="24"/>
        </w:rPr>
        <w:t>essi, temendo la propria rovina, si prepararono a morire e levarono a Dio il loro grido. Ma dal loro grido, come da una piccola fonte, sorse un grande fiume con acque abbondanti. Apparvero la luce e il sole: gli umili furono esaltati e divorarono i superbi”</w:t>
      </w:r>
      <w:r w:rsidRPr="00E5018D">
        <w:rPr>
          <w:rFonts w:ascii="Arial" w:hAnsi="Arial" w:cs="Arial"/>
          <w:color w:val="000000"/>
          <w:sz w:val="24"/>
        </w:rPr>
        <w:t xml:space="preserve"> </w:t>
      </w:r>
      <w:r w:rsidRPr="00E5018D">
        <w:rPr>
          <w:rFonts w:ascii="Arial" w:hAnsi="Arial" w:cs="Arial"/>
          <w:i/>
          <w:color w:val="000000"/>
          <w:sz w:val="24"/>
        </w:rPr>
        <w:t>(Est 1,1d-1k).</w:t>
      </w:r>
      <w:r w:rsidRPr="00E5018D">
        <w:rPr>
          <w:rFonts w:ascii="Arial" w:hAnsi="Arial" w:cs="Arial"/>
          <w:color w:val="000000"/>
          <w:sz w:val="24"/>
        </w:rPr>
        <w:t xml:space="preserve"> </w:t>
      </w:r>
    </w:p>
    <w:p w14:paraId="3351016C" w14:textId="77777777" w:rsidR="00E5018D" w:rsidRPr="00E5018D" w:rsidRDefault="00E5018D" w:rsidP="00E5018D">
      <w:pPr>
        <w:spacing w:after="120"/>
        <w:jc w:val="both"/>
        <w:rPr>
          <w:rFonts w:ascii="Arial" w:hAnsi="Arial"/>
          <w:bCs/>
          <w:sz w:val="24"/>
        </w:rPr>
      </w:pPr>
      <w:r w:rsidRPr="00E5018D">
        <w:rPr>
          <w:rFonts w:ascii="Arial" w:hAnsi="Arial"/>
          <w:bCs/>
          <w:sz w:val="24"/>
        </w:rPr>
        <w:t xml:space="preserve">Circa il sogno l’insegnamento della Scrittura è perfetto: </w:t>
      </w:r>
      <w:r w:rsidRPr="00E5018D">
        <w:rPr>
          <w:rFonts w:ascii="Arial" w:hAnsi="Arial"/>
          <w:bCs/>
          <w:i/>
          <w:sz w:val="24"/>
        </w:rPr>
        <w:t xml:space="preserve">“I sogni danno le ali a chi è privo di senno. Come uno che afferra le ombre e insegue il vento, così è per chi si appoggia sui sogni. Oracoli, presagi e sogni sono cose fatue, come vaneggia la mente di una donna che ha le doglie. Se non sono una visione inviata dall’Altissimo, non permettere che se ne occupi la tua mente. I sogni hanno indotto molti in errore, e andarono in rovina quelli che vi avevano sperato” (Cfr. Sir 34,1-7). </w:t>
      </w:r>
      <w:r w:rsidRPr="00E5018D">
        <w:rPr>
          <w:rFonts w:ascii="Arial" w:hAnsi="Arial"/>
          <w:bCs/>
          <w:sz w:val="24"/>
        </w:rPr>
        <w:t>Quando</w:t>
      </w:r>
      <w:r w:rsidRPr="00E5018D">
        <w:rPr>
          <w:rFonts w:ascii="Arial" w:hAnsi="Arial"/>
          <w:bCs/>
          <w:i/>
          <w:sz w:val="24"/>
        </w:rPr>
        <w:t xml:space="preserve"> </w:t>
      </w:r>
      <w:r w:rsidRPr="00E5018D">
        <w:rPr>
          <w:rFonts w:ascii="Arial" w:hAnsi="Arial"/>
          <w:bCs/>
          <w:sz w:val="24"/>
        </w:rPr>
        <w:t xml:space="preserve">il sogno è da Dio, avverrà per se stesso. Ha il valore della profezia. Le vie storiche attraverso le quali esso avverrà non vengono mai rivelate. Il sogno va lasciato sogno. Anche se è via di Dio per manifestarci ciò sta per accadere, mai da esso si potrà conoscere la storia reale. Ci dice un evento che si compirà, ma non le sue modalità concrete. </w:t>
      </w:r>
    </w:p>
    <w:p w14:paraId="45B0689F" w14:textId="77777777" w:rsidR="00E5018D" w:rsidRPr="00E5018D" w:rsidRDefault="00E5018D" w:rsidP="00E5018D">
      <w:pPr>
        <w:spacing w:after="120"/>
        <w:jc w:val="both"/>
        <w:rPr>
          <w:rFonts w:ascii="Arial" w:hAnsi="Arial"/>
          <w:bCs/>
          <w:sz w:val="24"/>
        </w:rPr>
      </w:pPr>
      <w:r w:rsidRPr="00E5018D">
        <w:rPr>
          <w:rFonts w:ascii="Arial" w:hAnsi="Arial"/>
          <w:bCs/>
          <w:sz w:val="24"/>
        </w:rPr>
        <w:t xml:space="preserve">La storia rimane per tutti un mistero insondabile, inviolabile. Solo Dio la conosce. A Mardocheo il Signore rivela che vi è una minaccia per il suo popolo. Un drago cattivo sta per coinvolgere tutte le nazioni della terra perché si avventino contro la nazione santa. Soccomberanno i figli dei giusti? Saranno eliminati dalla faccia della terra? Vi sarà un futuro per essi o è veramente la fine? I figli dei profeti sanno che la loro vittoria viene dal Signore. Essi sono un popolo che da sé non potrà mai fare nulla. Per la loro pochezza e piccolezza sono in tutto simili ad una </w:t>
      </w:r>
      <w:r w:rsidRPr="00E5018D">
        <w:rPr>
          <w:rFonts w:ascii="Arial" w:hAnsi="Arial"/>
          <w:bCs/>
          <w:sz w:val="24"/>
        </w:rPr>
        <w:lastRenderedPageBreak/>
        <w:t>pecora di fronte ad un leone affamato. Non vi è alcuna possibilità di vita. Il drago è pronto per divorarlo. Esso però non conosce le armi segrete del popolo dei giusti. Non sa che basta un semplice grido al Signore ed Egli subito interviene con la sua forza onnipotente e invincibile.</w:t>
      </w:r>
    </w:p>
    <w:p w14:paraId="1BAA742E" w14:textId="77777777" w:rsidR="00E5018D" w:rsidRPr="00E5018D" w:rsidRDefault="00E5018D" w:rsidP="00E5018D">
      <w:pPr>
        <w:spacing w:after="120"/>
        <w:jc w:val="both"/>
        <w:rPr>
          <w:rFonts w:ascii="Arial" w:hAnsi="Arial"/>
          <w:bCs/>
          <w:sz w:val="24"/>
        </w:rPr>
      </w:pPr>
      <w:r w:rsidRPr="00E5018D">
        <w:rPr>
          <w:rFonts w:ascii="Arial" w:hAnsi="Arial"/>
          <w:bCs/>
          <w:sz w:val="24"/>
        </w:rPr>
        <w:t>La vittoria non è di forza terrena contro forza terrena. In questo caso le forze del male sempre sconfiggeranno, annienteranno le forze del bene. La battaglia si combatte tra la forza del male e la forza di Dio, che è l’Invincibile, il Vittorioso sempre. Non vi è forza né in cielo né sulla terra né negli inferi che possa abbattere il Signore, al quale basta un solo soffio della sua bocca, un leggerissimo alito per annientare e ridurre al nulla tutto l’universo. Questa verità solo il popolo dei giusti la conosce. Le forze del male nulla sanno di questa arma segreta, invisibile, che è il Signore Onnipotente. Esse pensano di trovarsi dinanzi a gente povera, misera, umile che possono distruggere a loro piacimento. Nulla è più errato di questo pensiero. La forza dell’uomo di fede è Dio. Essa è fuori di lui, ma spesso vuole agire anche per mezzo di lui. Quando Dio intende agire per mezzo dell’uomo e quando invece opera da se stesso e per se stesso, è lo stesso Dio che lo decide di volta in volta.</w:t>
      </w:r>
    </w:p>
    <w:p w14:paraId="7537C912" w14:textId="77777777" w:rsidR="00E5018D" w:rsidRPr="00E5018D" w:rsidRDefault="00E5018D" w:rsidP="00E5018D">
      <w:pPr>
        <w:spacing w:after="120"/>
        <w:jc w:val="both"/>
        <w:rPr>
          <w:rFonts w:ascii="Arial" w:hAnsi="Arial"/>
          <w:bCs/>
          <w:sz w:val="24"/>
        </w:rPr>
      </w:pPr>
      <w:r w:rsidRPr="00E5018D">
        <w:rPr>
          <w:rFonts w:ascii="Arial" w:hAnsi="Arial"/>
          <w:bCs/>
          <w:sz w:val="24"/>
        </w:rPr>
        <w:t>Il sogno rivela tutta l’angoscia del popolo dei giusti. Esso si vede perduto. Sa però che il Signore potrà salvarlo e innalza a Lui il suo grido. Invoca aiuto, soccorso, liberazione. Implora perché il suo Dio voglia intervenire con il suo braccio forte e salvarlo dalla morte. Nella visione di Mardocheo il popolo non soccombe. Dio fa sorgere un piccola fonte che si trasforma in un grande fiume,  segno di una grande abbondanza di vita che sorgerà per il popolo dei giusti. L’acqua è vita. Ricchezza di acqua è ricchezza di vita. La vita è degli umili, non dei superbi. È umile chi si pensa perennemente dal Signore, dal suo Dio.</w:t>
      </w:r>
    </w:p>
    <w:p w14:paraId="7829B8DD" w14:textId="77777777" w:rsidR="00E5018D" w:rsidRPr="00E5018D" w:rsidRDefault="00E5018D" w:rsidP="00E5018D">
      <w:pPr>
        <w:spacing w:after="120"/>
        <w:jc w:val="both"/>
        <w:rPr>
          <w:rFonts w:ascii="Arial" w:hAnsi="Arial"/>
          <w:bCs/>
          <w:sz w:val="24"/>
        </w:rPr>
      </w:pPr>
      <w:r w:rsidRPr="00E5018D">
        <w:rPr>
          <w:rFonts w:ascii="Arial" w:hAnsi="Arial"/>
          <w:bCs/>
          <w:sz w:val="24"/>
        </w:rPr>
        <w:t xml:space="preserve">Questo sogno deve trasformarsi, divenire storia reale. Il Signore ha però indicato a Mardocheo la via per non soccombere. Lui non dovrà confidare nella sua saggezza, intelligenza, astuzia, furbizia, forza, o altre cose che sono dalla terra. Niente potrà infrangere la potente forza del male. Il drago umanamente è invincibile. Nessun uomo lo potrà sottomettere, abbattere, distruggere. Questa è opera solo di Dio. Dio però deve essere invocato con grido accorato, universale, persistente. È Dio che indicherà le vie umane per distruggere questa potente forza del male. La preghiera sempre si deve trasformare in obbedienza. Preghiera ed obbedienza danno la vittoria. Con la preghiera il Signore ti indica la via, con l’obbedienza la si percorre ed è la vittoria. </w:t>
      </w:r>
    </w:p>
    <w:p w14:paraId="73A5E3E7" w14:textId="77777777" w:rsidR="00E5018D" w:rsidRPr="00E5018D" w:rsidRDefault="00E5018D" w:rsidP="00E5018D">
      <w:pPr>
        <w:spacing w:after="120"/>
        <w:jc w:val="both"/>
        <w:rPr>
          <w:rFonts w:ascii="Arial" w:hAnsi="Arial"/>
          <w:bCs/>
          <w:sz w:val="24"/>
        </w:rPr>
      </w:pPr>
      <w:r w:rsidRPr="00E5018D">
        <w:rPr>
          <w:rFonts w:ascii="Arial" w:hAnsi="Arial"/>
          <w:bCs/>
          <w:sz w:val="24"/>
        </w:rPr>
        <w:t xml:space="preserve">Vergine Maria, Madre della Redenzione, tu hai sempre obbedito al tuo Dio e la vittoria sul male è stata resa possibile per ogni altro uomo. Insegnaci ad obbedire sul tuo stile e modello di amore, di fede, di speranza. Senza preghiera e obbedienza vi è un discepolo di Gesù scheletrito, senza alcuna vita, giacente nel sepolcro del suo nulla. Madre di Dio facci persone viventi per il nostro Dio. </w:t>
      </w:r>
    </w:p>
    <w:p w14:paraId="3E250B3B" w14:textId="77777777" w:rsidR="00E5018D" w:rsidRPr="00E5018D" w:rsidRDefault="00E5018D" w:rsidP="00E5018D">
      <w:pPr>
        <w:keepNext/>
        <w:outlineLvl w:val="4"/>
        <w:rPr>
          <w:b/>
          <w:sz w:val="40"/>
        </w:rPr>
      </w:pPr>
    </w:p>
    <w:p w14:paraId="2E2CA915" w14:textId="77777777" w:rsidR="00E5018D" w:rsidRPr="00E5018D" w:rsidRDefault="00E5018D" w:rsidP="00CD7EF8">
      <w:pPr>
        <w:pStyle w:val="Titolo3"/>
        <w:rPr>
          <w:noProof/>
        </w:rPr>
      </w:pPr>
      <w:bookmarkStart w:id="23" w:name="_Toc164978021"/>
      <w:bookmarkStart w:id="24" w:name="_Toc165103496"/>
      <w:r w:rsidRPr="00E5018D">
        <w:rPr>
          <w:noProof/>
        </w:rPr>
        <w:t>A una donna migliore di lei</w:t>
      </w:r>
      <w:bookmarkEnd w:id="23"/>
      <w:bookmarkEnd w:id="24"/>
    </w:p>
    <w:p w14:paraId="1CE0EC55"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Come Dio lavori per la manifestazione della sua gloria è mistero impenetrabile. Possiamo dire che tutto l’universo – angeli, uomini, cose – esiste per cantare che solo Lui è il Signore. Ogni altro essere esistente è opera delle sue mani, sempre </w:t>
      </w:r>
      <w:r w:rsidRPr="00E5018D">
        <w:rPr>
          <w:rFonts w:ascii="Arial" w:hAnsi="Arial" w:cs="Arial"/>
          <w:sz w:val="24"/>
        </w:rPr>
        <w:lastRenderedPageBreak/>
        <w:t xml:space="preserve">pronto a compiere la sua volontà, a volte in modo conscio, spesso in modo inconscio. </w:t>
      </w:r>
    </w:p>
    <w:p w14:paraId="7BD74980" w14:textId="77777777" w:rsidR="00E5018D" w:rsidRPr="00E5018D" w:rsidRDefault="00E5018D" w:rsidP="00E5018D">
      <w:pPr>
        <w:spacing w:after="120"/>
        <w:jc w:val="both"/>
        <w:rPr>
          <w:rFonts w:ascii="Arial" w:hAnsi="Arial" w:cs="Arial"/>
          <w:sz w:val="24"/>
        </w:rPr>
      </w:pPr>
      <w:r w:rsidRPr="00E5018D">
        <w:rPr>
          <w:rFonts w:ascii="Arial" w:hAnsi="Arial" w:cs="Arial"/>
          <w:sz w:val="24"/>
        </w:rPr>
        <w:t>Israele è stato deportato e vive in mezzo ad un popolo pagano. Come farà il Signore a manifestare la sua gloria tra gente che non lo conosce? Il suo popolo per questo esiste: per attestare dinanzi ad ogni uomo che non vi sono altri dèi al di fuori del loro Dio, del Dio che ha creato cielo e terra e quanto essi contengono.</w:t>
      </w:r>
    </w:p>
    <w:p w14:paraId="0D2BB56E" w14:textId="77777777" w:rsidR="00E5018D" w:rsidRPr="00E5018D" w:rsidRDefault="00E5018D" w:rsidP="00E5018D">
      <w:pPr>
        <w:spacing w:after="120"/>
        <w:jc w:val="both"/>
        <w:rPr>
          <w:rFonts w:ascii="Arial" w:hAnsi="Arial" w:cs="Arial"/>
          <w:sz w:val="24"/>
        </w:rPr>
      </w:pPr>
      <w:r w:rsidRPr="00E5018D">
        <w:rPr>
          <w:rFonts w:ascii="Arial" w:hAnsi="Arial" w:cs="Arial"/>
          <w:sz w:val="24"/>
        </w:rPr>
        <w:t>Alcune verità non vanno mai trascurate. Tutti siamo a servizio della gloria di Dio. Egli muove la storia perché questo servizio venga svolto in modo sublime. Tutti, quando la storia passa per la nostra vita, dobbiamo realizzarla nel modo più santo, vero, giusto, perfetto. Se la nostra parte viene vissuta nella disobbedienza alla verità, alla giustizia, alla santità, la gloria del nostro Dio non viene più elevata. Manca il soggetto umano altamente necessario.</w:t>
      </w:r>
    </w:p>
    <w:p w14:paraId="60DBEF3C" w14:textId="77777777" w:rsidR="00E5018D" w:rsidRPr="00E5018D" w:rsidRDefault="00E5018D" w:rsidP="00E5018D">
      <w:pPr>
        <w:spacing w:after="120"/>
        <w:jc w:val="both"/>
        <w:rPr>
          <w:rFonts w:ascii="Arial" w:hAnsi="Arial" w:cs="Arial"/>
          <w:sz w:val="24"/>
        </w:rPr>
      </w:pPr>
      <w:r w:rsidRPr="00E5018D">
        <w:rPr>
          <w:rFonts w:ascii="Arial" w:hAnsi="Arial" w:cs="Arial"/>
          <w:sz w:val="24"/>
        </w:rPr>
        <w:t>Noi non conosciamo in alcun modo il progetto di Dio sull’intera storia. Dio non ce lo rivela quasi mai in anticipo. A Mardocheo si manifestò attraverso un sogno che è però enigmatico, arcano, misterioso. Si comprende quando si compie. Prima ci dice che qualcosa il Signore ha deciso di fare e che di certo Lui farà. Il nostro Dio è il Dio senza alcun ostacolo sulla sua strada. Lui decide e va. Vuole e realizza. Progetta e dona attuazione al suo disegno.</w:t>
      </w:r>
    </w:p>
    <w:p w14:paraId="7075CC6D" w14:textId="77777777" w:rsidR="00E5018D" w:rsidRPr="00E5018D" w:rsidRDefault="00E5018D" w:rsidP="00E5018D">
      <w:pPr>
        <w:spacing w:after="120"/>
        <w:jc w:val="both"/>
        <w:rPr>
          <w:rFonts w:ascii="Arial" w:hAnsi="Arial" w:cs="Arial"/>
          <w:sz w:val="24"/>
        </w:rPr>
      </w:pPr>
      <w:r w:rsidRPr="00E5018D">
        <w:rPr>
          <w:rFonts w:ascii="Arial" w:hAnsi="Arial" w:cs="Arial"/>
          <w:sz w:val="24"/>
        </w:rPr>
        <w:t>Artaserse fa un grande banchetto per tutti i suoi amici. Si beve in grande quantità. Al settimo giorno, il re, euforico per il vino, comanda che venga introdotta nella sala del banchetto la regina Vasti per essere intronizzata, ricevere il diadema, essere ammirata da tutti gli amici del re. La regina è molto bella. Vasti però si rifiuta ed è in questo suo diniego o disobbedienza che la storia inizia il suo nuovo corso. Per il re è questo un vero affronto, una gravissima offesa di lesa maestà. Ecco come quest’atto viene giudicato.</w:t>
      </w:r>
    </w:p>
    <w:p w14:paraId="7230668F" w14:textId="77777777" w:rsidR="00E5018D" w:rsidRPr="00E5018D" w:rsidRDefault="00E5018D" w:rsidP="00E5018D">
      <w:pPr>
        <w:tabs>
          <w:tab w:val="left" w:pos="1418"/>
          <w:tab w:val="left" w:pos="2268"/>
        </w:tabs>
        <w:spacing w:after="120"/>
        <w:jc w:val="both"/>
        <w:rPr>
          <w:rFonts w:ascii="Arial" w:hAnsi="Arial" w:cs="Arial"/>
          <w:i/>
          <w:color w:val="000000"/>
          <w:sz w:val="24"/>
        </w:rPr>
      </w:pPr>
      <w:r w:rsidRPr="00E5018D">
        <w:rPr>
          <w:rFonts w:ascii="Arial" w:hAnsi="Arial" w:cs="Arial"/>
          <w:i/>
          <w:color w:val="000000"/>
          <w:sz w:val="24"/>
        </w:rPr>
        <w:t xml:space="preserve">Mucheo disse in presenza del re e dei prìncipi: «La regina Vasti ha mancato non solo nei confronti del re, ma anche nei confronti di tutti i prìncipi e i capi del re – infatti costui aveva riferito loro le parole della regina e come ella aveva risposto al re – e, come ella ha risposto al re Artaserse, così oggi le altre principesse dei capi dei Persiani e dei Medi, avendo udito ciò che ella ha detto al re, oseranno disprezzare allo stesso modo i loro mariti. Se dunque sembra bene al re, sia emanato un decreto reale, scritto secondo le leggi dei Medi e dei Persiani e irrevocabile, secondo il quale la regina non possa più comparire davanti a lui, e il re conferisca la dignità a una donna migliore di lei. E l’editto emanato dal re sia fatto conoscere nel suo regno e così tutte le donne rispetteranno i loro mariti, dal più povero al più ricco» (Est 1,1-22). </w:t>
      </w:r>
    </w:p>
    <w:p w14:paraId="45DB6A9E" w14:textId="77777777" w:rsidR="00E5018D" w:rsidRPr="00E5018D" w:rsidRDefault="00E5018D" w:rsidP="00E5018D">
      <w:pPr>
        <w:tabs>
          <w:tab w:val="left" w:pos="1418"/>
          <w:tab w:val="left" w:pos="2268"/>
        </w:tabs>
        <w:spacing w:after="120"/>
        <w:jc w:val="both"/>
        <w:rPr>
          <w:rFonts w:ascii="Arial" w:hAnsi="Arial" w:cs="Arial"/>
          <w:color w:val="000000"/>
          <w:sz w:val="24"/>
        </w:rPr>
      </w:pPr>
      <w:r w:rsidRPr="00E5018D">
        <w:rPr>
          <w:rFonts w:ascii="Arial" w:hAnsi="Arial" w:cs="Arial"/>
          <w:color w:val="000000"/>
          <w:sz w:val="24"/>
        </w:rPr>
        <w:t xml:space="preserve">Al di là delle segrete motivazioni che solo la regina conosce, dobbiamo affermare che il mondo vive in un ordine sociale consolidato. Non si può cambiare nessun ordine se non si lavora per cambiare i principi che quest’ordine sostengono e quasi richiedono. Chi legge con sapienza e saggezza il Vangelo noterà che Cristo Signore racconta molte parabole partendo dall’ordine sociale del padrone e del servo. Non è scandalo essere servi di un padrone. In quest’ordine sociale ben radicato Lui mette il principio di un amore divino che sempre deve orientare tutti i rapporti. Anche San Paolo non dice una sola parola contro la schiavitù. Rimanda lo schiavo al suo padrone, raccomandandogli però di amarlo come fosse il suo proprio cuore. </w:t>
      </w:r>
    </w:p>
    <w:p w14:paraId="0D96142E" w14:textId="77777777" w:rsidR="00E5018D" w:rsidRPr="00E5018D" w:rsidRDefault="00E5018D" w:rsidP="00E5018D">
      <w:pPr>
        <w:tabs>
          <w:tab w:val="left" w:pos="1418"/>
          <w:tab w:val="left" w:pos="2268"/>
        </w:tabs>
        <w:spacing w:after="120"/>
        <w:jc w:val="both"/>
        <w:rPr>
          <w:rFonts w:ascii="Arial" w:hAnsi="Arial" w:cs="Arial"/>
          <w:color w:val="000000"/>
          <w:sz w:val="24"/>
        </w:rPr>
      </w:pPr>
      <w:r w:rsidRPr="00E5018D">
        <w:rPr>
          <w:rFonts w:ascii="Arial" w:hAnsi="Arial" w:cs="Arial"/>
          <w:color w:val="000000"/>
          <w:sz w:val="24"/>
        </w:rPr>
        <w:lastRenderedPageBreak/>
        <w:t>Il nostro errore consiste nel voler cambiare le strutture, lasciando l’uomo vecchio a gestirle. È il caos morale, spirituale, sociale, politico, economico. Noi lavoriamo sul cambiamento delle leggi, Dio lavora sul cambiamento del cuore dell’uomo. Gesù muore sulla croce per darci il suo Santo Spirito, il Mandato dal Padre perché tolga dal nostro petto il cuore di pietra e ve ne metta uno tutto nuovo, di carne, capace di amare. Non si possono cambiare le strutture. Queste non reggono la violenza dell’uomo vecchio. L’uomo nuovo invece crea strutture nuove, che rimangono perennemente nuove, perché nuovo è l’amore che lo Spirito del Signore riversa costantemente in esso.</w:t>
      </w:r>
    </w:p>
    <w:p w14:paraId="5190E7F3" w14:textId="77777777" w:rsidR="00E5018D" w:rsidRPr="00E5018D" w:rsidRDefault="00E5018D" w:rsidP="00E5018D">
      <w:pPr>
        <w:tabs>
          <w:tab w:val="left" w:pos="1418"/>
          <w:tab w:val="left" w:pos="2268"/>
        </w:tabs>
        <w:spacing w:after="120"/>
        <w:jc w:val="both"/>
        <w:rPr>
          <w:rFonts w:ascii="Arial" w:hAnsi="Arial" w:cs="Arial"/>
          <w:color w:val="000000"/>
          <w:sz w:val="24"/>
        </w:rPr>
      </w:pPr>
      <w:r w:rsidRPr="00E5018D">
        <w:rPr>
          <w:rFonts w:ascii="Arial" w:hAnsi="Arial" w:cs="Arial"/>
          <w:color w:val="000000"/>
          <w:sz w:val="24"/>
        </w:rPr>
        <w:t xml:space="preserve">Quest’atto di ribellione serve al Signore per manifestare la potenza della sua gloria. Al posto di Vasti viene collocata sul trono imperiale un’umile donna scelta tra i figli d Israele. Il Signore abbassa i superbi, innalza gli umili, fa cadere dai troni i potenti ed esalta quanti sono piccoli. Attraverso Ester Dio ha deciso di dare una splendida vita al suo popolo, attestando e rivelando la sua onnipotente ed universale Signoria sulla storia. </w:t>
      </w:r>
    </w:p>
    <w:p w14:paraId="3F1F3ACE" w14:textId="77777777" w:rsidR="00E5018D" w:rsidRPr="00E5018D" w:rsidRDefault="00E5018D" w:rsidP="00E5018D">
      <w:pPr>
        <w:tabs>
          <w:tab w:val="left" w:pos="1418"/>
          <w:tab w:val="left" w:pos="2268"/>
        </w:tabs>
        <w:spacing w:after="120"/>
        <w:jc w:val="both"/>
        <w:rPr>
          <w:rFonts w:ascii="Arial" w:hAnsi="Arial" w:cs="Arial"/>
          <w:color w:val="000000"/>
          <w:sz w:val="24"/>
        </w:rPr>
      </w:pPr>
      <w:r w:rsidRPr="00E5018D">
        <w:rPr>
          <w:rFonts w:ascii="Arial" w:hAnsi="Arial" w:cs="Arial"/>
          <w:color w:val="000000"/>
          <w:sz w:val="24"/>
        </w:rPr>
        <w:t>Vergine Maria, Madre della Redenzione, tu sei stata donna umilissima. Dio ti ha esaltata e ti ha cinto il Diadema di Regina del Cielo e della terra. Ti ha fatto Madre di tutta l’umanità rigenerata dal sangue di Cristo Gesù.</w:t>
      </w:r>
    </w:p>
    <w:p w14:paraId="2C1FCF66" w14:textId="77777777" w:rsidR="00E5018D" w:rsidRPr="00E5018D" w:rsidRDefault="00E5018D" w:rsidP="00E5018D">
      <w:pPr>
        <w:jc w:val="both"/>
        <w:rPr>
          <w:rFonts w:ascii="Arial" w:hAnsi="Arial"/>
          <w:b/>
        </w:rPr>
      </w:pPr>
    </w:p>
    <w:p w14:paraId="5B64385F" w14:textId="77777777" w:rsidR="00E5018D" w:rsidRPr="00E5018D" w:rsidRDefault="00E5018D" w:rsidP="00CD7EF8">
      <w:pPr>
        <w:pStyle w:val="Titolo3"/>
        <w:rPr>
          <w:noProof/>
        </w:rPr>
      </w:pPr>
      <w:bookmarkStart w:id="25" w:name="_Toc164978023"/>
      <w:bookmarkStart w:id="26" w:name="_Toc165103497"/>
      <w:r w:rsidRPr="00E5018D">
        <w:rPr>
          <w:noProof/>
        </w:rPr>
        <w:t>Ma Mardocheo non si prostrava davanti a lui.</w:t>
      </w:r>
      <w:bookmarkEnd w:id="25"/>
      <w:bookmarkEnd w:id="26"/>
    </w:p>
    <w:p w14:paraId="7689612E" w14:textId="77777777" w:rsidR="00E5018D" w:rsidRPr="00E5018D" w:rsidRDefault="00E5018D" w:rsidP="00E5018D">
      <w:pPr>
        <w:spacing w:after="120"/>
        <w:jc w:val="both"/>
        <w:rPr>
          <w:rFonts w:ascii="Arial" w:hAnsi="Arial" w:cs="Arial"/>
          <w:sz w:val="24"/>
        </w:rPr>
      </w:pPr>
      <w:r w:rsidRPr="00E5018D">
        <w:rPr>
          <w:rFonts w:ascii="Arial" w:hAnsi="Arial" w:cs="Arial"/>
          <w:sz w:val="24"/>
        </w:rPr>
        <w:t>Il grande formatore della coscienza è Dio. Questa sua opera è iniziata nel Giardino dell’Eden, quando</w:t>
      </w:r>
      <w:r w:rsidRPr="00E5018D">
        <w:rPr>
          <w:rFonts w:ascii="Arial" w:hAnsi="Arial" w:cs="Arial"/>
          <w:b/>
          <w:sz w:val="24"/>
        </w:rPr>
        <w:t xml:space="preserve"> </w:t>
      </w:r>
      <w:r w:rsidRPr="00E5018D">
        <w:rPr>
          <w:rFonts w:ascii="Arial" w:hAnsi="Arial" w:cs="Arial"/>
          <w:sz w:val="24"/>
        </w:rPr>
        <w:t>disse</w:t>
      </w:r>
      <w:r w:rsidRPr="00E5018D">
        <w:rPr>
          <w:rFonts w:ascii="Arial" w:hAnsi="Arial" w:cs="Arial"/>
          <w:b/>
          <w:sz w:val="24"/>
        </w:rPr>
        <w:t xml:space="preserve"> </w:t>
      </w:r>
      <w:r w:rsidRPr="00E5018D">
        <w:rPr>
          <w:rFonts w:ascii="Arial" w:hAnsi="Arial" w:cs="Arial"/>
          <w:sz w:val="24"/>
        </w:rPr>
        <w:t>all’uomo ciò che può essere e ciò che non può essere fatto, ammonendolo che ogni azione contro la coscienza illuminata da Lui avrebbe generato morte e non vita. L’uomo non diede ascolto alla verità messa da Dio nel suo cuore. Si lasciò ingannare dal serpente, il quale mise nella sua coscienza la falsità e fu la morte per tutto il genere umano.</w:t>
      </w:r>
    </w:p>
    <w:p w14:paraId="0F621A46" w14:textId="77777777" w:rsidR="00E5018D" w:rsidRPr="00E5018D" w:rsidRDefault="00E5018D" w:rsidP="00E5018D">
      <w:pPr>
        <w:spacing w:after="120"/>
        <w:jc w:val="both"/>
        <w:rPr>
          <w:rFonts w:ascii="Arial" w:hAnsi="Arial" w:cs="Arial"/>
          <w:sz w:val="24"/>
        </w:rPr>
      </w:pPr>
      <w:r w:rsidRPr="00E5018D">
        <w:rPr>
          <w:rFonts w:ascii="Arial" w:hAnsi="Arial" w:cs="Arial"/>
          <w:sz w:val="24"/>
        </w:rPr>
        <w:t>Dal momento del peccato e della morte non solo fisica, ma anche sociale, familiare, ambientale, Dio mai ha smesso di educare, formare la coscienza dell’uomo. Sempre è intervenuto e con la sua Parola ha illuminato cuore e mente indicando perennemente la via del bene e quella del male, della vita e della morte, dell’acqua e del fuoco, della luce e delle tenebre.</w:t>
      </w:r>
    </w:p>
    <w:p w14:paraId="4196B87C" w14:textId="77777777" w:rsidR="00E5018D" w:rsidRPr="00E5018D" w:rsidRDefault="00E5018D" w:rsidP="00E5018D">
      <w:pPr>
        <w:spacing w:after="120"/>
        <w:jc w:val="both"/>
        <w:rPr>
          <w:rFonts w:ascii="Arial" w:hAnsi="Arial" w:cs="Arial"/>
          <w:sz w:val="24"/>
        </w:rPr>
      </w:pPr>
      <w:r w:rsidRPr="00E5018D">
        <w:rPr>
          <w:rFonts w:ascii="Arial" w:hAnsi="Arial" w:cs="Arial"/>
          <w:sz w:val="24"/>
        </w:rPr>
        <w:t>Molti si appellano alla loro coscienza per fare il male. È però una coscienza nella quale scrive Satana e non il Signore. È una coscienza non formata da Dio, ma dal nemico dell’uomo e dagli innumerevoli eserciti di filosofi, antropologi, psicologi, opinionisti, scienziati, ricercatori. La conquista della coscienza è il fine primario di chi vuole imporre al mondo il suo dominio, governo, impero sia morale che spirituale, sia economico che politico.</w:t>
      </w:r>
    </w:p>
    <w:p w14:paraId="4E304AB5" w14:textId="77777777" w:rsidR="00E5018D" w:rsidRPr="00E5018D" w:rsidRDefault="00E5018D" w:rsidP="00E5018D">
      <w:pPr>
        <w:spacing w:after="120"/>
        <w:jc w:val="both"/>
        <w:rPr>
          <w:rFonts w:ascii="Arial" w:hAnsi="Arial" w:cs="Arial"/>
          <w:sz w:val="24"/>
        </w:rPr>
      </w:pPr>
      <w:r w:rsidRPr="00E5018D">
        <w:rPr>
          <w:rFonts w:ascii="Arial" w:hAnsi="Arial" w:cs="Arial"/>
          <w:sz w:val="24"/>
        </w:rPr>
        <w:t>Oggi l’uomo in ogni modo viene privato della sua capacità di discernimento, raziocinio, logica, riflessione, pensiero. Si parla per frasi ad effetto con un solo intento: distruggere l’altro attraverso affermazioni senza alcun fondamento storico, pensieri apodittici, assiomi, teoremi ben costruiti, sapendo che ormai l’uomo non pensa più, non riflette, manca della coscienza illuminata dalla verità, è privo del sano discernimento, è incapace di ogni valutazione tra bene e male.</w:t>
      </w:r>
    </w:p>
    <w:p w14:paraId="2DAEDD8B"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La coscienza, prigioniera di Satana, è avvolta dalle tenebre e non dalla luce, è governata dal buio e non dalla verità, è orientata a piacimento da quanti sono i </w:t>
      </w:r>
      <w:r w:rsidRPr="00E5018D">
        <w:rPr>
          <w:rFonts w:ascii="Arial" w:hAnsi="Arial" w:cs="Arial"/>
          <w:sz w:val="24"/>
        </w:rPr>
        <w:lastRenderedPageBreak/>
        <w:t>manipolatori della realtà e gli stregoni o illusionisti della storia. Una coscienza consegnata alle tenebre attesta che vi è un calo in umanità con conseguenze spaventose su ogni ambito dell’agire umano. Senza coscienza del vero bene è la politica, l’economia, la finanza, lo sport, le relazioni di interdipendenza. È lo sfacelo. Se non riprendiamo ad educare la coscienza sul vero bene e sul vero male, secondo Dio, il rischio è il dissolvimento della nostra società.</w:t>
      </w:r>
    </w:p>
    <w:p w14:paraId="2875E488"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La coscienza va ascoltata fino al martirio. È falsa quella coscienza che provoca martiri martorizzando essa stessa la propria vita. Questa è coscienza diabolica. Si uccide uccidendosi. Questa non è coscienza illuminata dalla verità, dalla sapienza, dal vero bene. La coscienza di luce si lascia uccidere per non uccidere, crocifiggere per non crocifiggere, eliminare per non eliminare, decapitare per non venire mai meno all’imperativo del bene regnante in essa. </w:t>
      </w:r>
    </w:p>
    <w:p w14:paraId="4DCCF060" w14:textId="77777777" w:rsidR="00E5018D" w:rsidRPr="00E5018D" w:rsidRDefault="00E5018D" w:rsidP="00E5018D">
      <w:pPr>
        <w:spacing w:after="120"/>
        <w:jc w:val="both"/>
        <w:rPr>
          <w:rFonts w:ascii="Arial" w:hAnsi="Arial" w:cs="Arial"/>
          <w:sz w:val="24"/>
        </w:rPr>
      </w:pPr>
      <w:r w:rsidRPr="00E5018D">
        <w:rPr>
          <w:rFonts w:ascii="Arial" w:hAnsi="Arial" w:cs="Arial"/>
          <w:sz w:val="24"/>
        </w:rPr>
        <w:t>Mardocheo è persona dalla coscienza retta. A lui viene chiesto di prostrarsi dinanzi ad un uomo, di riconoscerlo come suo dio e signore. Lui però sa che uno solo è il vero Signore e uno solo il vero Dio. Aman non è né dio e né signore e per questo non ci si può inchinare dinanzi a chi è di carne e vuole essere riconosciuto come Dio. Sa che questa sua decisione potrebbe anche condurlo al patibolo. Ma la coscienza va seguita sempre. Essa obbliga anche a prezzo della propria morte fisica.</w:t>
      </w:r>
    </w:p>
    <w:p w14:paraId="4A2E6AD7" w14:textId="77777777" w:rsidR="00E5018D" w:rsidRPr="00E5018D" w:rsidRDefault="00E5018D" w:rsidP="00E5018D">
      <w:pPr>
        <w:spacing w:after="120"/>
        <w:jc w:val="both"/>
        <w:rPr>
          <w:rFonts w:ascii="Arial" w:hAnsi="Arial"/>
          <w:i/>
          <w:sz w:val="24"/>
        </w:rPr>
      </w:pPr>
      <w:r w:rsidRPr="00E5018D">
        <w:rPr>
          <w:rFonts w:ascii="Arial" w:hAnsi="Arial"/>
          <w:i/>
          <w:sz w:val="24"/>
        </w:rPr>
        <w:t xml:space="preserve">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 (Est 3,1-6). </w:t>
      </w:r>
    </w:p>
    <w:p w14:paraId="71C59D62"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Le conseguenze negative, di morte, sterminio, frutto dell’ascolto della coscienza mai dovranno essere prese in considerazione. A noi è chiesto di seguire la coscienza anche a costo di suscitare attraverso di essa la fine del mondo. La coscienza è il bene assoluto non solo di un uomo, ma dell’intero genere umano. Se non entriamo in questa verità il rischio è  quello di considerare le conseguenze e a causa di esse non seguire più la coscienza, che segna non solo il nostro bene, ma anche quello universale. Chi segue la propria coscienza, sempre illuminata dallo splendore della verità, non compie un’opera di bene solo per se stesso. Questa opera dona vita al genere umano, come il non seguire la coscienza gli dona morte. </w:t>
      </w:r>
    </w:p>
    <w:p w14:paraId="4533AC4A" w14:textId="77777777" w:rsidR="00E5018D" w:rsidRDefault="00E5018D" w:rsidP="00E5018D">
      <w:pPr>
        <w:spacing w:after="120"/>
        <w:jc w:val="both"/>
        <w:rPr>
          <w:rFonts w:ascii="Arial" w:hAnsi="Arial" w:cs="Arial"/>
          <w:sz w:val="24"/>
        </w:rPr>
      </w:pPr>
      <w:r w:rsidRPr="00E5018D">
        <w:rPr>
          <w:rFonts w:ascii="Arial" w:hAnsi="Arial" w:cs="Arial"/>
          <w:sz w:val="24"/>
        </w:rPr>
        <w:t xml:space="preserve">Vergine Maria, Madre della Redenzione, dona ad ogni discepolo di Gesù questo sano principio nel cuore: seguire la coscienza non è un bene individuale, personale. È il bene dell’intera umanità. Tu, Madre Santa, metterai nel nostro cuore questa verità e noi la seguiremo sino alla fine dei nostri giorni. </w:t>
      </w:r>
    </w:p>
    <w:p w14:paraId="5541417F" w14:textId="77777777" w:rsidR="00CD7EF8" w:rsidRPr="00E5018D" w:rsidRDefault="00CD7EF8" w:rsidP="00E5018D">
      <w:pPr>
        <w:spacing w:after="120"/>
        <w:jc w:val="both"/>
        <w:rPr>
          <w:rFonts w:ascii="Arial" w:hAnsi="Arial" w:cs="Arial"/>
          <w:sz w:val="24"/>
        </w:rPr>
      </w:pPr>
    </w:p>
    <w:p w14:paraId="52A3A8E0" w14:textId="77777777" w:rsidR="00E5018D" w:rsidRPr="00E5018D" w:rsidRDefault="00E5018D" w:rsidP="00CD7EF8">
      <w:pPr>
        <w:pStyle w:val="Titolo3"/>
        <w:rPr>
          <w:noProof/>
          <w:sz w:val="40"/>
        </w:rPr>
      </w:pPr>
      <w:bookmarkStart w:id="27" w:name="_Toc164978025"/>
      <w:bookmarkStart w:id="28" w:name="_Toc165103498"/>
      <w:r w:rsidRPr="00E5018D">
        <w:rPr>
          <w:noProof/>
        </w:rPr>
        <w:lastRenderedPageBreak/>
        <w:t>A quelli che neppure esistono</w:t>
      </w:r>
      <w:bookmarkEnd w:id="27"/>
      <w:bookmarkEnd w:id="28"/>
    </w:p>
    <w:p w14:paraId="6CBC9241" w14:textId="77777777" w:rsidR="00E5018D" w:rsidRPr="00E5018D" w:rsidRDefault="00E5018D" w:rsidP="00E5018D">
      <w:pPr>
        <w:spacing w:after="120"/>
        <w:jc w:val="both"/>
        <w:rPr>
          <w:rFonts w:ascii="Arial" w:hAnsi="Arial" w:cs="Arial"/>
          <w:sz w:val="24"/>
        </w:rPr>
      </w:pPr>
      <w:r w:rsidRPr="00E5018D">
        <w:rPr>
          <w:rFonts w:ascii="Arial" w:hAnsi="Arial" w:cs="Arial"/>
          <w:sz w:val="24"/>
        </w:rPr>
        <w:t>La preghiera degli uomini e delle donne di vera fede parte sempre dalla verità di Dio ed è finalizzata alla difesa di essa. Questi uomini e queste donne sanno chi è Dio in pienezza di verità e pregano perché la divina verità rimanga immutabile nella storia. Il loro interesse è Dio, solo Lui. La loro vita è data per costruire sulla terra la sua gloria, non invece per cercare un qualche vantaggio personale. Se così fosse, non sarebbero uomini e donne di vera fede.</w:t>
      </w:r>
    </w:p>
    <w:p w14:paraId="1943AE58"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Israele è lo strumento storico attraverso il quale il Signore manifesta la sua verità, che è divina unicità e universalità. È il solo Dio e Signore di tutta la terra. Non vi sono altri dèi e altri signori. È questa l’idolatria: attribuire qualità divine a chi non ne possiede alcuna. È dare lo statuto di Dio a chi Dio non è. </w:t>
      </w:r>
    </w:p>
    <w:p w14:paraId="54841AA4" w14:textId="77777777" w:rsidR="00E5018D" w:rsidRPr="00E5018D" w:rsidRDefault="00E5018D" w:rsidP="00E5018D">
      <w:pPr>
        <w:spacing w:after="120"/>
        <w:jc w:val="both"/>
        <w:rPr>
          <w:rFonts w:ascii="Arial" w:hAnsi="Arial" w:cs="Arial"/>
          <w:sz w:val="24"/>
        </w:rPr>
      </w:pPr>
      <w:r w:rsidRPr="00E5018D">
        <w:rPr>
          <w:rFonts w:ascii="Arial" w:hAnsi="Arial" w:cs="Arial"/>
          <w:sz w:val="24"/>
        </w:rPr>
        <w:t>Israele deve manifestare chi è il vero Dio su tutta la terra. Se i nemici di Israele trionfassero sopra di esso, lo eliminerebbero dalla faccia della terra. Non sarebbe Israele a perdere. Esso è solo uno strumento. Nulla di più. Lui è a servizio esclusivo della verità, della gloria dell’unico Dio e Signore. Chi verrebbe a perdere sarebbe il Signore. Gli idoli governerebbero per sempre il mondo. La falsità si impossesserebbe dei cuori e delle menti. Non vi sarebbe alcun posto per il vero Dio nei cuori, perché verrebbe a mancare lo strumento che veicola la verità di Dio nella storia.</w:t>
      </w:r>
    </w:p>
    <w:p w14:paraId="6AFEFA04" w14:textId="77777777" w:rsidR="00E5018D" w:rsidRPr="00E5018D" w:rsidRDefault="00E5018D" w:rsidP="00E5018D">
      <w:pPr>
        <w:spacing w:after="120"/>
        <w:jc w:val="both"/>
        <w:rPr>
          <w:rFonts w:ascii="Arial" w:hAnsi="Arial" w:cs="Arial"/>
          <w:sz w:val="24"/>
        </w:rPr>
      </w:pPr>
      <w:r w:rsidRPr="00E5018D">
        <w:rPr>
          <w:rFonts w:ascii="Arial" w:hAnsi="Arial" w:cs="Arial"/>
          <w:sz w:val="24"/>
        </w:rPr>
        <w:t xml:space="preserve">Può il Signore permettere che questo avvenga? Può lasciare che il suo </w:t>
      </w:r>
      <w:r w:rsidRPr="00E5018D">
        <w:rPr>
          <w:rFonts w:ascii="Arial" w:hAnsi="Arial" w:cs="Arial"/>
          <w:i/>
          <w:sz w:val="24"/>
        </w:rPr>
        <w:t>“carro”</w:t>
      </w:r>
      <w:r w:rsidRPr="00E5018D">
        <w:rPr>
          <w:rFonts w:ascii="Arial" w:hAnsi="Arial" w:cs="Arial"/>
          <w:sz w:val="24"/>
        </w:rPr>
        <w:t xml:space="preserve">, il suo </w:t>
      </w:r>
      <w:r w:rsidRPr="00E5018D">
        <w:rPr>
          <w:rFonts w:ascii="Arial" w:hAnsi="Arial" w:cs="Arial"/>
          <w:i/>
          <w:sz w:val="24"/>
        </w:rPr>
        <w:t>“veicolo”</w:t>
      </w:r>
      <w:r w:rsidRPr="00E5018D">
        <w:rPr>
          <w:rFonts w:ascii="Arial" w:hAnsi="Arial" w:cs="Arial"/>
          <w:sz w:val="24"/>
        </w:rPr>
        <w:t xml:space="preserve"> venga distrutto? Se viene distrutto il </w:t>
      </w:r>
      <w:r w:rsidRPr="00E5018D">
        <w:rPr>
          <w:rFonts w:ascii="Arial" w:hAnsi="Arial" w:cs="Arial"/>
          <w:i/>
          <w:sz w:val="24"/>
        </w:rPr>
        <w:t>“carro”</w:t>
      </w:r>
      <w:r w:rsidRPr="00E5018D">
        <w:rPr>
          <w:rFonts w:ascii="Arial" w:hAnsi="Arial" w:cs="Arial"/>
          <w:sz w:val="24"/>
        </w:rPr>
        <w:t xml:space="preserve"> e il </w:t>
      </w:r>
      <w:r w:rsidRPr="00E5018D">
        <w:rPr>
          <w:rFonts w:ascii="Arial" w:hAnsi="Arial" w:cs="Arial"/>
          <w:i/>
          <w:sz w:val="24"/>
        </w:rPr>
        <w:t>“veicolo”</w:t>
      </w:r>
      <w:r w:rsidRPr="00E5018D">
        <w:rPr>
          <w:rFonts w:ascii="Arial" w:hAnsi="Arial" w:cs="Arial"/>
          <w:sz w:val="24"/>
        </w:rPr>
        <w:t xml:space="preserve">, anche Dio sarà distrutto. Si perderanno le sue tracce. Di Lui non vi sarà più alcun ricordo. Il Signore vorrà questo? Se Lui non vuole questo, in nessun modo dovrà permettere che Israele venga abbattuto, annientato, radiato come popolo. Lui dovrà intervenire e salvare il suo </w:t>
      </w:r>
      <w:r w:rsidRPr="00E5018D">
        <w:rPr>
          <w:rFonts w:ascii="Arial" w:hAnsi="Arial" w:cs="Arial"/>
          <w:i/>
          <w:sz w:val="24"/>
        </w:rPr>
        <w:t>“carro”</w:t>
      </w:r>
      <w:r w:rsidRPr="00E5018D">
        <w:rPr>
          <w:rFonts w:ascii="Arial" w:hAnsi="Arial" w:cs="Arial"/>
          <w:sz w:val="24"/>
        </w:rPr>
        <w:t xml:space="preserve"> e il suo </w:t>
      </w:r>
      <w:r w:rsidRPr="00E5018D">
        <w:rPr>
          <w:rFonts w:ascii="Arial" w:hAnsi="Arial" w:cs="Arial"/>
          <w:i/>
          <w:sz w:val="24"/>
        </w:rPr>
        <w:t>“veicolo”</w:t>
      </w:r>
      <w:r w:rsidRPr="00E5018D">
        <w:rPr>
          <w:rFonts w:ascii="Arial" w:hAnsi="Arial" w:cs="Arial"/>
          <w:sz w:val="24"/>
        </w:rPr>
        <w:t>. È questa la verità della preghiera che Ester innalza al suo Dio, chiedendogli di prendersi cura di se stesso. Se Dio non cura i suoi interessi, chi mai li potrà curare?</w:t>
      </w:r>
    </w:p>
    <w:p w14:paraId="52CA4FA2" w14:textId="77777777" w:rsidR="00E5018D" w:rsidRPr="00E5018D" w:rsidRDefault="00E5018D" w:rsidP="00E5018D">
      <w:pPr>
        <w:tabs>
          <w:tab w:val="left" w:pos="1418"/>
          <w:tab w:val="left" w:pos="2268"/>
        </w:tabs>
        <w:spacing w:after="120"/>
        <w:jc w:val="both"/>
        <w:rPr>
          <w:rFonts w:ascii="Arial" w:hAnsi="Arial" w:cs="Arial"/>
          <w:i/>
          <w:sz w:val="24"/>
        </w:rPr>
      </w:pPr>
      <w:r w:rsidRPr="00E5018D">
        <w:rPr>
          <w:rFonts w:ascii="Arial" w:hAnsi="Arial" w:cs="Arial"/>
          <w:i/>
          <w:color w:val="000000"/>
          <w:sz w:val="24"/>
        </w:rPr>
        <w:t xml:space="preserve">“Ma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w:t>
      </w:r>
      <w:r w:rsidRPr="00E5018D">
        <w:rPr>
          <w:rFonts w:ascii="Arial" w:hAnsi="Arial" w:cs="Arial"/>
          <w:i/>
          <w:sz w:val="24"/>
        </w:rPr>
        <w:t xml:space="preserve">(Est 4,17k-17z). </w:t>
      </w:r>
    </w:p>
    <w:p w14:paraId="365DCE26" w14:textId="77777777" w:rsidR="00E5018D" w:rsidRPr="00E5018D" w:rsidRDefault="00E5018D" w:rsidP="00E5018D">
      <w:pPr>
        <w:tabs>
          <w:tab w:val="left" w:pos="1418"/>
          <w:tab w:val="left" w:pos="2268"/>
        </w:tabs>
        <w:spacing w:after="120"/>
        <w:jc w:val="both"/>
        <w:rPr>
          <w:rFonts w:ascii="Arial" w:hAnsi="Arial" w:cs="Arial"/>
          <w:sz w:val="24"/>
        </w:rPr>
      </w:pPr>
      <w:r w:rsidRPr="00E5018D">
        <w:rPr>
          <w:rFonts w:ascii="Arial" w:hAnsi="Arial" w:cs="Arial"/>
          <w:sz w:val="24"/>
        </w:rPr>
        <w:t xml:space="preserve">Sempre il Signore è esposto al rischio di cancellazione dalla storia. Se Lui non interviene per dare forza a quanti curano la sua verità, gli idoli si impossessano dei cuori e le menti vengono avvolte dalla falsità totale. Ester chiede al Signore di intervenire per salvare il suo </w:t>
      </w:r>
      <w:r w:rsidRPr="00E5018D">
        <w:rPr>
          <w:rFonts w:ascii="Arial" w:hAnsi="Arial" w:cs="Arial"/>
          <w:i/>
          <w:sz w:val="24"/>
        </w:rPr>
        <w:t>“carro”</w:t>
      </w:r>
      <w:r w:rsidRPr="00E5018D">
        <w:rPr>
          <w:rFonts w:ascii="Arial" w:hAnsi="Arial" w:cs="Arial"/>
          <w:sz w:val="24"/>
        </w:rPr>
        <w:t xml:space="preserve">, il suo </w:t>
      </w:r>
      <w:r w:rsidRPr="00E5018D">
        <w:rPr>
          <w:rFonts w:ascii="Arial" w:hAnsi="Arial" w:cs="Arial"/>
          <w:i/>
          <w:sz w:val="24"/>
        </w:rPr>
        <w:t xml:space="preserve">“veicolo”. </w:t>
      </w:r>
      <w:r w:rsidRPr="00E5018D">
        <w:rPr>
          <w:rFonts w:ascii="Arial" w:hAnsi="Arial" w:cs="Arial"/>
          <w:sz w:val="24"/>
        </w:rPr>
        <w:t>Non si chiede una salvezza fine a se stessa. Non si vuole rimanere in vita per rimanere in vita. Si vuole una salvezza per la salvezza di Dio. Si chiede salvezza per sé ma per essere salvatori di Dio. Dio non può dichiarare la sua sparizione e per questo è obbligato ad intervenire. Se Lui non intervenisse è come se dichiarasse giusta la sua morte. Gli idoli e tutti i propagatori di falsità avrebbero di che gloriarsi.</w:t>
      </w:r>
    </w:p>
    <w:p w14:paraId="47BA488B" w14:textId="77777777" w:rsidR="00E5018D" w:rsidRPr="00E5018D" w:rsidRDefault="00E5018D" w:rsidP="00E5018D">
      <w:pPr>
        <w:tabs>
          <w:tab w:val="left" w:pos="1418"/>
          <w:tab w:val="left" w:pos="2268"/>
        </w:tabs>
        <w:spacing w:after="120"/>
        <w:jc w:val="both"/>
        <w:rPr>
          <w:rFonts w:ascii="Arial" w:hAnsi="Arial" w:cs="Arial"/>
          <w:sz w:val="24"/>
        </w:rPr>
      </w:pPr>
      <w:r w:rsidRPr="00E5018D">
        <w:rPr>
          <w:rFonts w:ascii="Arial" w:hAnsi="Arial" w:cs="Arial"/>
          <w:sz w:val="24"/>
        </w:rPr>
        <w:lastRenderedPageBreak/>
        <w:t>Ho sempre creduto e credo che il Movimento Apostolico sia vero carro, vero veicolo santo della Parola di Gesù sulla nostra terra. Ho sempre chiesto e chiedo a Dio che lo faccia prosperare non per se stesso, ma per Lui, perché possa diffondersi sulla terra la verità di Gesù, oggi eclissata dal pensiero degli uomini, dalle loro filosofie, teologie e mille altri ritrovati della mente umana. Personalmente posso anche morire, sparire dalla faccia della terra. Io non sono la verità, non sono la parola, non sono la salvezza. È Cristo la Verità, la Parola, la Salvezza. Lui non può sparire. Se Lui sparisse, verrebbe meno la salvezza sulla terra. Gli uomini sarebbero avvolti dalla più nera delle falsità e delle idolatrie.</w:t>
      </w:r>
    </w:p>
    <w:p w14:paraId="507DD3F0" w14:textId="77777777" w:rsidR="00E5018D" w:rsidRPr="00E5018D" w:rsidRDefault="00E5018D" w:rsidP="00E5018D">
      <w:pPr>
        <w:tabs>
          <w:tab w:val="left" w:pos="1418"/>
          <w:tab w:val="left" w:pos="2268"/>
        </w:tabs>
        <w:spacing w:after="120"/>
        <w:jc w:val="both"/>
        <w:rPr>
          <w:rFonts w:ascii="Arial" w:hAnsi="Arial" w:cs="Arial"/>
          <w:sz w:val="24"/>
        </w:rPr>
      </w:pPr>
      <w:r w:rsidRPr="00E5018D">
        <w:rPr>
          <w:rFonts w:ascii="Arial" w:hAnsi="Arial" w:cs="Arial"/>
          <w:sz w:val="24"/>
        </w:rPr>
        <w:t xml:space="preserve">Come Ester il Movimento Apostolico deve sempre pregare, chiedere al Signore che lo difenda da tutti gli attacchi di quanti vorrebbero la sua distruzione. La verità di Cristo e la sua Parola di salvezza non possono sparire. Poiché Cristo stesso ha costituito il Movimento Apostolico suo </w:t>
      </w:r>
      <w:r w:rsidRPr="00E5018D">
        <w:rPr>
          <w:rFonts w:ascii="Arial" w:hAnsi="Arial" w:cs="Arial"/>
          <w:i/>
          <w:sz w:val="24"/>
        </w:rPr>
        <w:t>“carro”</w:t>
      </w:r>
      <w:r w:rsidRPr="00E5018D">
        <w:rPr>
          <w:rFonts w:ascii="Arial" w:hAnsi="Arial" w:cs="Arial"/>
          <w:sz w:val="24"/>
        </w:rPr>
        <w:t xml:space="preserve">, suo </w:t>
      </w:r>
      <w:r w:rsidRPr="00E5018D">
        <w:rPr>
          <w:rFonts w:ascii="Arial" w:hAnsi="Arial" w:cs="Arial"/>
          <w:i/>
          <w:sz w:val="24"/>
        </w:rPr>
        <w:t>“veicolo”</w:t>
      </w:r>
      <w:r w:rsidRPr="00E5018D">
        <w:rPr>
          <w:rFonts w:ascii="Arial" w:hAnsi="Arial" w:cs="Arial"/>
          <w:sz w:val="24"/>
        </w:rPr>
        <w:t xml:space="preserve">, esso gli è necessario ed è per questo che nessuno potrà mai distruggere la sua luce. Se la si distruggesse, verrebbe distrutta la luce di Cristo Signore e questo mai potrà accadere. Cristo Gesù è luce eterna, luce divina ed umana, luce universale, luce che mai potrà eclissarsi. Questo il Movimento Apostolico desidera e vuole: che la luce di Cristo sempre illumini il mondo e riscaldi i cuori. </w:t>
      </w:r>
    </w:p>
    <w:p w14:paraId="0638770E" w14:textId="77777777" w:rsidR="00E5018D" w:rsidRDefault="00E5018D" w:rsidP="00E5018D">
      <w:pPr>
        <w:tabs>
          <w:tab w:val="left" w:pos="1418"/>
          <w:tab w:val="left" w:pos="2268"/>
        </w:tabs>
        <w:spacing w:after="120"/>
        <w:jc w:val="both"/>
        <w:rPr>
          <w:rFonts w:ascii="Arial" w:hAnsi="Arial" w:cs="Arial"/>
          <w:sz w:val="24"/>
        </w:rPr>
      </w:pPr>
      <w:r w:rsidRPr="00E5018D">
        <w:rPr>
          <w:rFonts w:ascii="Arial" w:hAnsi="Arial" w:cs="Arial"/>
          <w:sz w:val="24"/>
        </w:rPr>
        <w:t xml:space="preserve">Vergine Maria, Madre della Redenzione, tu hai chiamato la tua umile, piccola serva e l’hai costituita via, strumento, veicolo di Cristo, dello Spirito Santo, della Parola che salva e redime. Donale ancora forza perché possa portare a compimento sino alla fine la missione da te ricevuta. Per questa grazia ti benediciamo e ti glorifichiamo per i secoli eterni. </w:t>
      </w:r>
    </w:p>
    <w:p w14:paraId="58022E91" w14:textId="77777777" w:rsidR="00CD7EF8" w:rsidRPr="00E5018D" w:rsidRDefault="00CD7EF8" w:rsidP="00E5018D">
      <w:pPr>
        <w:tabs>
          <w:tab w:val="left" w:pos="1418"/>
          <w:tab w:val="left" w:pos="2268"/>
        </w:tabs>
        <w:spacing w:after="120"/>
        <w:jc w:val="both"/>
        <w:rPr>
          <w:rFonts w:ascii="Arial" w:hAnsi="Arial" w:cs="Arial"/>
          <w:sz w:val="24"/>
        </w:rPr>
      </w:pPr>
    </w:p>
    <w:p w14:paraId="7F6D94CA" w14:textId="77777777" w:rsidR="00E5018D" w:rsidRPr="00E5018D" w:rsidRDefault="00E5018D" w:rsidP="00CD7EF8">
      <w:pPr>
        <w:pStyle w:val="Titolo3"/>
        <w:rPr>
          <w:noProof/>
        </w:rPr>
      </w:pPr>
      <w:bookmarkStart w:id="29" w:name="_Toc164978027"/>
      <w:bookmarkStart w:id="30" w:name="_Toc165103499"/>
      <w:r w:rsidRPr="00E5018D">
        <w:rPr>
          <w:noProof/>
        </w:rPr>
        <w:t>Tu non potrai resistergli</w:t>
      </w:r>
      <w:bookmarkEnd w:id="29"/>
      <w:bookmarkEnd w:id="30"/>
    </w:p>
    <w:p w14:paraId="42EE2DB1" w14:textId="77777777" w:rsidR="00E5018D" w:rsidRPr="00E5018D" w:rsidRDefault="00E5018D" w:rsidP="00E5018D">
      <w:pPr>
        <w:spacing w:after="120"/>
        <w:jc w:val="both"/>
        <w:rPr>
          <w:rFonts w:ascii="Arial" w:hAnsi="Arial" w:cs="Arial"/>
          <w:noProof/>
          <w:color w:val="000000"/>
          <w:sz w:val="24"/>
        </w:rPr>
      </w:pPr>
      <w:r w:rsidRPr="00E5018D">
        <w:rPr>
          <w:rFonts w:ascii="Arial" w:hAnsi="Arial" w:cs="Arial"/>
          <w:sz w:val="24"/>
        </w:rPr>
        <w:t>Molti che non vivono la fede nel vero e unico Signore, sanno chi è il Dio di Israele. È il Dio invincibile, irresistibile, che tiene saldamente nelle sue mani la vita del suo popolo. Ecco come Raab, prostituta in Gerico, rivela quanto nella città si dice di Lui: “</w:t>
      </w:r>
      <w:r w:rsidRPr="00E5018D">
        <w:rPr>
          <w:rFonts w:ascii="Arial" w:hAnsi="Arial" w:cs="Arial"/>
          <w:i/>
          <w:noProof/>
          <w:color w:val="000000"/>
          <w:sz w:val="24"/>
        </w:rPr>
        <w:t xml:space="preserve">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(Gs 2,9-11). </w:t>
      </w:r>
    </w:p>
    <w:p w14:paraId="465BB192" w14:textId="77777777" w:rsidR="00E5018D" w:rsidRPr="00E5018D" w:rsidRDefault="00E5018D" w:rsidP="00E5018D">
      <w:pPr>
        <w:spacing w:after="120"/>
        <w:jc w:val="both"/>
        <w:rPr>
          <w:rFonts w:ascii="Arial" w:hAnsi="Arial" w:cs="Arial"/>
          <w:i/>
          <w:color w:val="000000"/>
          <w:sz w:val="24"/>
        </w:rPr>
      </w:pPr>
      <w:r w:rsidRPr="00E5018D">
        <w:rPr>
          <w:rFonts w:ascii="Arial" w:hAnsi="Arial" w:cs="Arial"/>
          <w:color w:val="000000"/>
          <w:sz w:val="24"/>
        </w:rPr>
        <w:t>La stessa professione di verità la pronuncia Achiòr dinanzi a Oloferne, il grande generale che aveva deciso di sterminare Gerusalemme: “</w:t>
      </w:r>
      <w:r w:rsidRPr="00E5018D">
        <w:rPr>
          <w:rFonts w:ascii="Arial" w:hAnsi="Arial" w:cs="Arial"/>
          <w:i/>
          <w:color w:val="000000"/>
          <w:sz w:val="24"/>
        </w:rPr>
        <w:t>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(Gdt 5,20-21).</w:t>
      </w:r>
    </w:p>
    <w:p w14:paraId="46B818D0" w14:textId="77777777" w:rsidR="00E5018D" w:rsidRPr="00E5018D" w:rsidRDefault="00E5018D" w:rsidP="00E5018D">
      <w:pPr>
        <w:spacing w:after="120"/>
        <w:jc w:val="both"/>
        <w:rPr>
          <w:rFonts w:ascii="Arial" w:hAnsi="Arial" w:cs="Arial"/>
          <w:i/>
          <w:sz w:val="24"/>
        </w:rPr>
      </w:pPr>
      <w:r w:rsidRPr="00E5018D">
        <w:rPr>
          <w:rFonts w:ascii="Arial" w:hAnsi="Arial" w:cs="Arial"/>
          <w:color w:val="000000"/>
          <w:sz w:val="24"/>
        </w:rPr>
        <w:t>Sappiamo che il Sinedrio aveva deciso di distruggere ogni più piccolo germe di fede in Gesù. Il saggio Gamaliele, intelligente conoscitore delle opere di Dio, così ammonisce i suoi fratelli di fede: “</w:t>
      </w:r>
      <w:r w:rsidRPr="00E5018D">
        <w:rPr>
          <w:rFonts w:ascii="Arial" w:hAnsi="Arial" w:cs="Arial"/>
          <w:i/>
          <w:sz w:val="24"/>
        </w:rPr>
        <w:t xml:space="preserve">Non occupatevi di questi uomini e lasciateli </w:t>
      </w:r>
      <w:r w:rsidRPr="00E5018D">
        <w:rPr>
          <w:rFonts w:ascii="Arial" w:hAnsi="Arial" w:cs="Arial"/>
          <w:i/>
          <w:sz w:val="24"/>
        </w:rPr>
        <w:lastRenderedPageBreak/>
        <w:t xml:space="preserve">andare. Se infatti questo piano o quest’opera fosse di origine umana, verrebbe distrutta; ma, se viene da Dio, non riuscirete a distruggerli. Non vi accada di trovarvi addirittura a combattere contro Dio!” (At 5,38-39). </w:t>
      </w:r>
    </w:p>
    <w:p w14:paraId="1F9CB72F" w14:textId="77777777" w:rsidR="00E5018D" w:rsidRPr="00E5018D" w:rsidRDefault="00E5018D" w:rsidP="00E5018D">
      <w:pPr>
        <w:spacing w:after="120"/>
        <w:jc w:val="both"/>
        <w:rPr>
          <w:rFonts w:ascii="Arial" w:hAnsi="Arial" w:cs="Arial"/>
          <w:i/>
          <w:color w:val="000000"/>
          <w:sz w:val="24"/>
        </w:rPr>
      </w:pPr>
      <w:r w:rsidRPr="00E5018D">
        <w:rPr>
          <w:rFonts w:ascii="Arial" w:hAnsi="Arial" w:cs="Arial"/>
          <w:color w:val="000000"/>
          <w:sz w:val="24"/>
        </w:rPr>
        <w:t xml:space="preserve">Il popolo del Signore vive in esilio. Aman, superbo, invidioso di Mardocheo, aveva estorto al re un decreto nel quale veniva decisa l’uccisione di tutti gli Ebrei. Sua moglie così ammonisce questo scellerato: </w:t>
      </w:r>
      <w:r w:rsidRPr="00E5018D">
        <w:rPr>
          <w:rFonts w:ascii="Arial" w:hAnsi="Arial" w:cs="Arial"/>
          <w:i/>
          <w:color w:val="000000"/>
          <w:sz w:val="24"/>
        </w:rPr>
        <w:t>“Se Mardocheo è della stirpe dei Giudei, comincia ad abbassarti davanti a lui, cadendo ai suoi piedi: tu non potrai resistergli, perché il Dio vivente è con lui”</w:t>
      </w:r>
      <w:r w:rsidRPr="00E5018D">
        <w:rPr>
          <w:rFonts w:ascii="Arial" w:hAnsi="Arial" w:cs="Arial"/>
          <w:color w:val="000000"/>
          <w:sz w:val="24"/>
        </w:rPr>
        <w:t xml:space="preserve"> </w:t>
      </w:r>
      <w:r w:rsidRPr="00E5018D">
        <w:rPr>
          <w:rFonts w:ascii="Arial" w:hAnsi="Arial" w:cs="Arial"/>
          <w:i/>
          <w:color w:val="000000"/>
          <w:sz w:val="24"/>
        </w:rPr>
        <w:t xml:space="preserve">(Cfr. Est 6,1-14). </w:t>
      </w:r>
    </w:p>
    <w:p w14:paraId="5A2C54D3"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Non vi sono potenze sulla terra, nei cieli, sotto terra che possano contrastare una sola decisione del Signore. Tutti possono insorgere contro di Lui, tutti combatterlo, tutti opporsi, ognuno però sappia che è già sconfitto prima ancora di iniziare la battaglia. Nessuno potrà mai combattere contro Dio ed ottenere la vittoria. Questa verità è predicata da quanti, pur non professando la fede nel Dio vivo e vero, si lasciano ammaestrare dalla storia. Raab, Achiòr, la moglie di Aman e molti altri hanno confessato l’invincibilità del vero Dio.</w:t>
      </w:r>
    </w:p>
    <w:p w14:paraId="71BEF8D1"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 xml:space="preserve">Ma anche noi che crediamo nel vero Dio potremmo scagliarci contro di Lui, volendo annientare e distruggere le sue opere. Questi uomini e queste donne anche noi ammoniscono, allo stesso modo che Gamaliele ammoniva i suoi fratelli di fede: </w:t>
      </w:r>
      <w:r w:rsidRPr="00E5018D">
        <w:rPr>
          <w:rFonts w:ascii="Arial" w:hAnsi="Arial" w:cs="Arial"/>
          <w:i/>
          <w:color w:val="000000"/>
          <w:sz w:val="24"/>
        </w:rPr>
        <w:t>“Non vi accada di trovarvi addirittura a combattere contro Dio!”</w:t>
      </w:r>
      <w:r w:rsidRPr="00E5018D">
        <w:rPr>
          <w:rFonts w:ascii="Arial" w:hAnsi="Arial" w:cs="Arial"/>
          <w:color w:val="000000"/>
          <w:sz w:val="24"/>
        </w:rPr>
        <w:t>. Sarebbe una battaglia non solo inutile quanto anche catastrofica, perché sarebbe di annientamento, distruzione, eliminazione fisica.</w:t>
      </w:r>
    </w:p>
    <w:p w14:paraId="465C65C8"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Ad ogni cristiano è chiesta un’altissima saggezza. Lui deve combattere le opere di Satana, non quelle del suo Dio. Se però Satana confonde le sua mente e crea disturbi nel suo cuore e lo convince che le opere di Dio non sono di Dio, ma di Satana e lui cade in questa tentazione, sappia che non avrà successo. Sarà perennemente deluso. Lui mai potrà distruggere ciò che Dio ha deciso di costruire. Mai potrà rendere vano il suo disegno e progetto.</w:t>
      </w:r>
    </w:p>
    <w:p w14:paraId="61B98D3C"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Un cristiano potrà anche cadere in tentazione. Potrà anche pensare di trovarsi dinanzi ad un’opera del male. Tutti possiamo precipitare nelle braccia del diavolo. Ma quale dovrà essere la nostra onestà intellettuale, spirituale, morale? Quella di constatare il nostro fallimento, la nostra quotidiana sconfitta, il nostro pessimo risultato. Se nonostante tutto il mio impegno per distruggere quest’opera, essa va avanti, progredisce, cresce, produce frutti di verità e amore sempre più grandi, allora è segno che essa viene da Dio.</w:t>
      </w:r>
    </w:p>
    <w:p w14:paraId="266C2000" w14:textId="77777777" w:rsidR="00E5018D" w:rsidRPr="00E5018D" w:rsidRDefault="00E5018D" w:rsidP="00E5018D">
      <w:pPr>
        <w:spacing w:after="120"/>
        <w:jc w:val="both"/>
        <w:rPr>
          <w:rFonts w:ascii="Arial" w:hAnsi="Arial" w:cs="Arial"/>
          <w:color w:val="000000"/>
          <w:sz w:val="24"/>
        </w:rPr>
      </w:pPr>
      <w:r w:rsidRPr="00E5018D">
        <w:rPr>
          <w:rFonts w:ascii="Arial" w:hAnsi="Arial" w:cs="Arial"/>
          <w:color w:val="000000"/>
          <w:sz w:val="24"/>
        </w:rPr>
        <w:t>Dio non vuole la morte del peccatore, del malvagio, di quanti lo combattono, lo avversano, lavorano per la distruzione delle sue opere. Lui ha un solo desiderio: che ogni cuore si converta e divenga strumento della sua gloria. Il fallimento delle scelte sciagurate proprio a questo serve: far sì che ognuno rientri in se stesso, confessi la sua stoltezza e insipienza, si lasci avvolgere dalla pienezza della divina verità. Anche la via della stoltezza e dell’insipienza Dio vuole che si trasformi in via di conversione e di ritorno a Lui.</w:t>
      </w:r>
    </w:p>
    <w:p w14:paraId="1D145461" w14:textId="77777777" w:rsidR="00E5018D" w:rsidRDefault="00E5018D" w:rsidP="00E5018D">
      <w:pPr>
        <w:spacing w:after="120"/>
        <w:jc w:val="both"/>
        <w:rPr>
          <w:rFonts w:ascii="Arial" w:hAnsi="Arial" w:cs="Arial"/>
          <w:color w:val="000000"/>
          <w:sz w:val="24"/>
        </w:rPr>
      </w:pPr>
      <w:r w:rsidRPr="00E5018D">
        <w:rPr>
          <w:rFonts w:ascii="Arial" w:hAnsi="Arial" w:cs="Arial"/>
          <w:color w:val="000000"/>
          <w:sz w:val="24"/>
        </w:rPr>
        <w:t xml:space="preserve">Vergine Maria, Madre della Redenzione, scendi con tutta la potenza del tuo amore e della tua misericordia nel cuore di quanti avversano l’opera del Signore. Aiutali con la luce dello Spirito Santo a lasciare ogni stoltezza e insipienza, in modo che tutti possano divenire strumenti perché la più grande gloria si elevi per </w:t>
      </w:r>
      <w:r w:rsidRPr="00E5018D">
        <w:rPr>
          <w:rFonts w:ascii="Arial" w:hAnsi="Arial" w:cs="Arial"/>
          <w:color w:val="000000"/>
          <w:sz w:val="24"/>
        </w:rPr>
        <w:lastRenderedPageBreak/>
        <w:t xml:space="preserve">il nostro Dio. Fa’ che ogni cuore veda nel suo fallimento una potente grazia che Dio gli ha concesso perché si converta e viva. Grazie, Madre di Dio, per la tua potente intercessione e il tuo celeste intervento. </w:t>
      </w:r>
    </w:p>
    <w:p w14:paraId="3560D329" w14:textId="77777777" w:rsidR="00B8135C" w:rsidRDefault="00B8135C" w:rsidP="00E5018D">
      <w:pPr>
        <w:spacing w:after="120"/>
        <w:jc w:val="both"/>
        <w:rPr>
          <w:rFonts w:ascii="Arial" w:hAnsi="Arial" w:cs="Arial"/>
          <w:color w:val="000000"/>
          <w:sz w:val="24"/>
        </w:rPr>
      </w:pPr>
    </w:p>
    <w:p w14:paraId="29255091" w14:textId="77777777" w:rsidR="00E5018D" w:rsidRDefault="00E5018D" w:rsidP="00E5018D"/>
    <w:p w14:paraId="64891106" w14:textId="77777777" w:rsidR="00B8135C" w:rsidRPr="00E5018D" w:rsidRDefault="00B8135C" w:rsidP="00E5018D"/>
    <w:p w14:paraId="60DCFC7D" w14:textId="77777777" w:rsidR="005F61BF" w:rsidRPr="002C7875" w:rsidRDefault="005F61BF" w:rsidP="00BD52B5">
      <w:pPr>
        <w:rPr>
          <w:rFonts w:ascii="Arial" w:hAnsi="Arial" w:cs="Arial"/>
          <w:sz w:val="24"/>
          <w:szCs w:val="24"/>
        </w:rPr>
      </w:pPr>
    </w:p>
    <w:p w14:paraId="55C11783" w14:textId="3377B5B9" w:rsidR="00BD52B5" w:rsidRPr="00BD52B5" w:rsidRDefault="00BD52B5" w:rsidP="00BD52B5">
      <w:pPr>
        <w:keepNext/>
        <w:spacing w:after="200"/>
        <w:jc w:val="center"/>
        <w:outlineLvl w:val="0"/>
        <w:rPr>
          <w:rFonts w:ascii="Arial" w:hAnsi="Arial"/>
          <w:b/>
          <w:color w:val="000000" w:themeColor="text1"/>
          <w:sz w:val="40"/>
        </w:rPr>
      </w:pPr>
      <w:bookmarkStart w:id="31" w:name="_Toc165103500"/>
      <w:r w:rsidRPr="00BD52B5">
        <w:rPr>
          <w:rFonts w:ascii="Arial" w:hAnsi="Arial"/>
          <w:b/>
          <w:color w:val="000000" w:themeColor="text1"/>
          <w:sz w:val="40"/>
        </w:rPr>
        <w:t>INDICE</w:t>
      </w:r>
      <w:bookmarkEnd w:id="31"/>
    </w:p>
    <w:p w14:paraId="6BAFE231" w14:textId="77777777" w:rsidR="00BD52B5" w:rsidRPr="00BD52B5" w:rsidRDefault="00BD52B5" w:rsidP="00BD52B5">
      <w:pPr>
        <w:spacing w:after="200"/>
        <w:rPr>
          <w:color w:val="000000" w:themeColor="text1"/>
        </w:rPr>
      </w:pPr>
    </w:p>
    <w:p w14:paraId="6910468C" w14:textId="5C8B4033" w:rsidR="00FE7514"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484" w:history="1">
        <w:r w:rsidR="00FE7514" w:rsidRPr="00102D01">
          <w:rPr>
            <w:rStyle w:val="Collegamentoipertestuale"/>
            <w:rFonts w:ascii="Arial" w:hAnsi="Arial"/>
            <w:noProof/>
          </w:rPr>
          <w:t>LA MORALE NEL LIBRO DI ESTER</w:t>
        </w:r>
        <w:r w:rsidR="00FE7514">
          <w:rPr>
            <w:noProof/>
            <w:webHidden/>
          </w:rPr>
          <w:tab/>
        </w:r>
        <w:r w:rsidR="00FE7514">
          <w:rPr>
            <w:noProof/>
            <w:webHidden/>
          </w:rPr>
          <w:fldChar w:fldCharType="begin"/>
        </w:r>
        <w:r w:rsidR="00FE7514">
          <w:rPr>
            <w:noProof/>
            <w:webHidden/>
          </w:rPr>
          <w:instrText xml:space="preserve"> PAGEREF _Toc165103484 \h </w:instrText>
        </w:r>
        <w:r w:rsidR="00FE7514">
          <w:rPr>
            <w:noProof/>
            <w:webHidden/>
          </w:rPr>
        </w:r>
        <w:r w:rsidR="00FE7514">
          <w:rPr>
            <w:noProof/>
            <w:webHidden/>
          </w:rPr>
          <w:fldChar w:fldCharType="separate"/>
        </w:r>
        <w:r w:rsidR="00FE7514">
          <w:rPr>
            <w:noProof/>
            <w:webHidden/>
          </w:rPr>
          <w:t>1</w:t>
        </w:r>
        <w:r w:rsidR="00FE7514">
          <w:rPr>
            <w:noProof/>
            <w:webHidden/>
          </w:rPr>
          <w:fldChar w:fldCharType="end"/>
        </w:r>
      </w:hyperlink>
    </w:p>
    <w:p w14:paraId="306F4CBD" w14:textId="1AB040B2" w:rsidR="00FE7514" w:rsidRDefault="00FE7514">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485" w:history="1">
        <w:r w:rsidRPr="00102D01">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_Toc165103485 \h </w:instrText>
        </w:r>
        <w:r>
          <w:rPr>
            <w:noProof/>
            <w:webHidden/>
          </w:rPr>
        </w:r>
        <w:r>
          <w:rPr>
            <w:noProof/>
            <w:webHidden/>
          </w:rPr>
          <w:fldChar w:fldCharType="separate"/>
        </w:r>
        <w:r>
          <w:rPr>
            <w:noProof/>
            <w:webHidden/>
          </w:rPr>
          <w:t>1</w:t>
        </w:r>
        <w:r>
          <w:rPr>
            <w:noProof/>
            <w:webHidden/>
          </w:rPr>
          <w:fldChar w:fldCharType="end"/>
        </w:r>
      </w:hyperlink>
    </w:p>
    <w:p w14:paraId="38DFCD5F" w14:textId="4503962D"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86" w:history="1">
        <w:r w:rsidRPr="00102D01">
          <w:rPr>
            <w:rStyle w:val="Collegamentoipertestuale"/>
            <w:rFonts w:ascii="Arial" w:hAnsi="Arial"/>
            <w:b/>
            <w:noProof/>
          </w:rPr>
          <w:t>LA MORALE DELLA SUPERBIA E DELL’EMPIETÀ</w:t>
        </w:r>
        <w:r>
          <w:rPr>
            <w:noProof/>
            <w:webHidden/>
          </w:rPr>
          <w:tab/>
        </w:r>
        <w:r>
          <w:rPr>
            <w:noProof/>
            <w:webHidden/>
          </w:rPr>
          <w:fldChar w:fldCharType="begin"/>
        </w:r>
        <w:r>
          <w:rPr>
            <w:noProof/>
            <w:webHidden/>
          </w:rPr>
          <w:instrText xml:space="preserve"> PAGEREF _Toc165103486 \h </w:instrText>
        </w:r>
        <w:r>
          <w:rPr>
            <w:noProof/>
            <w:webHidden/>
          </w:rPr>
        </w:r>
        <w:r>
          <w:rPr>
            <w:noProof/>
            <w:webHidden/>
          </w:rPr>
          <w:fldChar w:fldCharType="separate"/>
        </w:r>
        <w:r>
          <w:rPr>
            <w:noProof/>
            <w:webHidden/>
          </w:rPr>
          <w:t>3</w:t>
        </w:r>
        <w:r>
          <w:rPr>
            <w:noProof/>
            <w:webHidden/>
          </w:rPr>
          <w:fldChar w:fldCharType="end"/>
        </w:r>
      </w:hyperlink>
    </w:p>
    <w:p w14:paraId="7CD67FC3" w14:textId="3DDED01C"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87" w:history="1">
        <w:r w:rsidRPr="00102D01">
          <w:rPr>
            <w:rStyle w:val="Collegamentoipertestuale"/>
            <w:rFonts w:ascii="Arial" w:hAnsi="Arial"/>
            <w:b/>
            <w:noProof/>
          </w:rPr>
          <w:t>LA MORALE DELLA PREGHIERA</w:t>
        </w:r>
        <w:r>
          <w:rPr>
            <w:noProof/>
            <w:webHidden/>
          </w:rPr>
          <w:tab/>
        </w:r>
        <w:r>
          <w:rPr>
            <w:noProof/>
            <w:webHidden/>
          </w:rPr>
          <w:fldChar w:fldCharType="begin"/>
        </w:r>
        <w:r>
          <w:rPr>
            <w:noProof/>
            <w:webHidden/>
          </w:rPr>
          <w:instrText xml:space="preserve"> PAGEREF _Toc165103487 \h </w:instrText>
        </w:r>
        <w:r>
          <w:rPr>
            <w:noProof/>
            <w:webHidden/>
          </w:rPr>
        </w:r>
        <w:r>
          <w:rPr>
            <w:noProof/>
            <w:webHidden/>
          </w:rPr>
          <w:fldChar w:fldCharType="separate"/>
        </w:r>
        <w:r>
          <w:rPr>
            <w:noProof/>
            <w:webHidden/>
          </w:rPr>
          <w:t>14</w:t>
        </w:r>
        <w:r>
          <w:rPr>
            <w:noProof/>
            <w:webHidden/>
          </w:rPr>
          <w:fldChar w:fldCharType="end"/>
        </w:r>
      </w:hyperlink>
    </w:p>
    <w:p w14:paraId="4BF05C44" w14:textId="37AE2AEC"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88" w:history="1">
        <w:r w:rsidRPr="00102D01">
          <w:rPr>
            <w:rStyle w:val="Collegamentoipertestuale"/>
            <w:rFonts w:ascii="Arial" w:hAnsi="Arial"/>
            <w:b/>
            <w:noProof/>
          </w:rPr>
          <w:t>LA MORALE DELL’IMPEGNO CONCRETO</w:t>
        </w:r>
        <w:r>
          <w:rPr>
            <w:noProof/>
            <w:webHidden/>
          </w:rPr>
          <w:tab/>
        </w:r>
        <w:r>
          <w:rPr>
            <w:noProof/>
            <w:webHidden/>
          </w:rPr>
          <w:fldChar w:fldCharType="begin"/>
        </w:r>
        <w:r>
          <w:rPr>
            <w:noProof/>
            <w:webHidden/>
          </w:rPr>
          <w:instrText xml:space="preserve"> PAGEREF _Toc165103488 \h </w:instrText>
        </w:r>
        <w:r>
          <w:rPr>
            <w:noProof/>
            <w:webHidden/>
          </w:rPr>
        </w:r>
        <w:r>
          <w:rPr>
            <w:noProof/>
            <w:webHidden/>
          </w:rPr>
          <w:fldChar w:fldCharType="separate"/>
        </w:r>
        <w:r>
          <w:rPr>
            <w:noProof/>
            <w:webHidden/>
          </w:rPr>
          <w:t>18</w:t>
        </w:r>
        <w:r>
          <w:rPr>
            <w:noProof/>
            <w:webHidden/>
          </w:rPr>
          <w:fldChar w:fldCharType="end"/>
        </w:r>
      </w:hyperlink>
    </w:p>
    <w:p w14:paraId="5F10836E" w14:textId="19AF2EB0"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89" w:history="1">
        <w:r w:rsidRPr="00102D01">
          <w:rPr>
            <w:rStyle w:val="Collegamentoipertestuale"/>
            <w:rFonts w:ascii="Arial" w:hAnsi="Arial"/>
            <w:b/>
            <w:noProof/>
          </w:rPr>
          <w:t>LA MORALE DELLA NECESSARIA RIPARAZIONE</w:t>
        </w:r>
        <w:r>
          <w:rPr>
            <w:noProof/>
            <w:webHidden/>
          </w:rPr>
          <w:tab/>
        </w:r>
        <w:r>
          <w:rPr>
            <w:noProof/>
            <w:webHidden/>
          </w:rPr>
          <w:fldChar w:fldCharType="begin"/>
        </w:r>
        <w:r>
          <w:rPr>
            <w:noProof/>
            <w:webHidden/>
          </w:rPr>
          <w:instrText xml:space="preserve"> PAGEREF _Toc165103489 \h </w:instrText>
        </w:r>
        <w:r>
          <w:rPr>
            <w:noProof/>
            <w:webHidden/>
          </w:rPr>
        </w:r>
        <w:r>
          <w:rPr>
            <w:noProof/>
            <w:webHidden/>
          </w:rPr>
          <w:fldChar w:fldCharType="separate"/>
        </w:r>
        <w:r>
          <w:rPr>
            <w:noProof/>
            <w:webHidden/>
          </w:rPr>
          <w:t>22</w:t>
        </w:r>
        <w:r>
          <w:rPr>
            <w:noProof/>
            <w:webHidden/>
          </w:rPr>
          <w:fldChar w:fldCharType="end"/>
        </w:r>
      </w:hyperlink>
    </w:p>
    <w:p w14:paraId="178EEDED" w14:textId="240A1602" w:rsidR="00FE7514" w:rsidRDefault="00FE751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90" w:history="1">
        <w:r w:rsidRPr="00102D01">
          <w:rPr>
            <w:rStyle w:val="Collegamentoipertestuale"/>
            <w:noProof/>
          </w:rPr>
          <w:t>APPENDICE PRIMA</w:t>
        </w:r>
        <w:r>
          <w:rPr>
            <w:noProof/>
            <w:webHidden/>
          </w:rPr>
          <w:tab/>
        </w:r>
        <w:r>
          <w:rPr>
            <w:noProof/>
            <w:webHidden/>
          </w:rPr>
          <w:fldChar w:fldCharType="begin"/>
        </w:r>
        <w:r>
          <w:rPr>
            <w:noProof/>
            <w:webHidden/>
          </w:rPr>
          <w:instrText xml:space="preserve"> PAGEREF _Toc165103490 \h </w:instrText>
        </w:r>
        <w:r>
          <w:rPr>
            <w:noProof/>
            <w:webHidden/>
          </w:rPr>
        </w:r>
        <w:r>
          <w:rPr>
            <w:noProof/>
            <w:webHidden/>
          </w:rPr>
          <w:fldChar w:fldCharType="separate"/>
        </w:r>
        <w:r>
          <w:rPr>
            <w:noProof/>
            <w:webHidden/>
          </w:rPr>
          <w:t>36</w:t>
        </w:r>
        <w:r>
          <w:rPr>
            <w:noProof/>
            <w:webHidden/>
          </w:rPr>
          <w:fldChar w:fldCharType="end"/>
        </w:r>
      </w:hyperlink>
    </w:p>
    <w:p w14:paraId="614A6434" w14:textId="6050E133"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1" w:history="1">
        <w:r w:rsidRPr="00102D01">
          <w:rPr>
            <w:rStyle w:val="Collegamentoipertestuale"/>
            <w:noProof/>
          </w:rPr>
          <w:t>Prima riflessione</w:t>
        </w:r>
        <w:r>
          <w:rPr>
            <w:noProof/>
            <w:webHidden/>
          </w:rPr>
          <w:tab/>
        </w:r>
        <w:r>
          <w:rPr>
            <w:noProof/>
            <w:webHidden/>
          </w:rPr>
          <w:fldChar w:fldCharType="begin"/>
        </w:r>
        <w:r>
          <w:rPr>
            <w:noProof/>
            <w:webHidden/>
          </w:rPr>
          <w:instrText xml:space="preserve"> PAGEREF _Toc165103491 \h </w:instrText>
        </w:r>
        <w:r>
          <w:rPr>
            <w:noProof/>
            <w:webHidden/>
          </w:rPr>
        </w:r>
        <w:r>
          <w:rPr>
            <w:noProof/>
            <w:webHidden/>
          </w:rPr>
          <w:fldChar w:fldCharType="separate"/>
        </w:r>
        <w:r>
          <w:rPr>
            <w:noProof/>
            <w:webHidden/>
          </w:rPr>
          <w:t>36</w:t>
        </w:r>
        <w:r>
          <w:rPr>
            <w:noProof/>
            <w:webHidden/>
          </w:rPr>
          <w:fldChar w:fldCharType="end"/>
        </w:r>
      </w:hyperlink>
    </w:p>
    <w:p w14:paraId="7DF30730" w14:textId="0B53DA12"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2" w:history="1">
        <w:r w:rsidRPr="00102D01">
          <w:rPr>
            <w:rStyle w:val="Collegamentoipertestuale"/>
            <w:noProof/>
          </w:rPr>
          <w:t>Seconda riflessione</w:t>
        </w:r>
        <w:r>
          <w:rPr>
            <w:noProof/>
            <w:webHidden/>
          </w:rPr>
          <w:tab/>
        </w:r>
        <w:r>
          <w:rPr>
            <w:noProof/>
            <w:webHidden/>
          </w:rPr>
          <w:fldChar w:fldCharType="begin"/>
        </w:r>
        <w:r>
          <w:rPr>
            <w:noProof/>
            <w:webHidden/>
          </w:rPr>
          <w:instrText xml:space="preserve"> PAGEREF _Toc165103492 \h </w:instrText>
        </w:r>
        <w:r>
          <w:rPr>
            <w:noProof/>
            <w:webHidden/>
          </w:rPr>
        </w:r>
        <w:r>
          <w:rPr>
            <w:noProof/>
            <w:webHidden/>
          </w:rPr>
          <w:fldChar w:fldCharType="separate"/>
        </w:r>
        <w:r>
          <w:rPr>
            <w:noProof/>
            <w:webHidden/>
          </w:rPr>
          <w:t>41</w:t>
        </w:r>
        <w:r>
          <w:rPr>
            <w:noProof/>
            <w:webHidden/>
          </w:rPr>
          <w:fldChar w:fldCharType="end"/>
        </w:r>
      </w:hyperlink>
    </w:p>
    <w:p w14:paraId="6F67B6A5" w14:textId="0B25DAD9"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3" w:history="1">
        <w:r w:rsidRPr="00102D01">
          <w:rPr>
            <w:rStyle w:val="Collegamentoipertestuale"/>
            <w:noProof/>
          </w:rPr>
          <w:t>Terza riflessione</w:t>
        </w:r>
        <w:r>
          <w:rPr>
            <w:noProof/>
            <w:webHidden/>
          </w:rPr>
          <w:tab/>
        </w:r>
        <w:r>
          <w:rPr>
            <w:noProof/>
            <w:webHidden/>
          </w:rPr>
          <w:fldChar w:fldCharType="begin"/>
        </w:r>
        <w:r>
          <w:rPr>
            <w:noProof/>
            <w:webHidden/>
          </w:rPr>
          <w:instrText xml:space="preserve"> PAGEREF _Toc165103493 \h </w:instrText>
        </w:r>
        <w:r>
          <w:rPr>
            <w:noProof/>
            <w:webHidden/>
          </w:rPr>
        </w:r>
        <w:r>
          <w:rPr>
            <w:noProof/>
            <w:webHidden/>
          </w:rPr>
          <w:fldChar w:fldCharType="separate"/>
        </w:r>
        <w:r>
          <w:rPr>
            <w:noProof/>
            <w:webHidden/>
          </w:rPr>
          <w:t>53</w:t>
        </w:r>
        <w:r>
          <w:rPr>
            <w:noProof/>
            <w:webHidden/>
          </w:rPr>
          <w:fldChar w:fldCharType="end"/>
        </w:r>
      </w:hyperlink>
    </w:p>
    <w:p w14:paraId="78D6BBAB" w14:textId="462634FF" w:rsidR="00FE7514" w:rsidRDefault="00FE751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94" w:history="1">
        <w:r w:rsidRPr="00102D01">
          <w:rPr>
            <w:rStyle w:val="Collegamentoipertestuale"/>
            <w:noProof/>
          </w:rPr>
          <w:t>APPENDICE SECONDA</w:t>
        </w:r>
        <w:r>
          <w:rPr>
            <w:noProof/>
            <w:webHidden/>
          </w:rPr>
          <w:tab/>
        </w:r>
        <w:r>
          <w:rPr>
            <w:noProof/>
            <w:webHidden/>
          </w:rPr>
          <w:fldChar w:fldCharType="begin"/>
        </w:r>
        <w:r>
          <w:rPr>
            <w:noProof/>
            <w:webHidden/>
          </w:rPr>
          <w:instrText xml:space="preserve"> PAGEREF _Toc165103494 \h </w:instrText>
        </w:r>
        <w:r>
          <w:rPr>
            <w:noProof/>
            <w:webHidden/>
          </w:rPr>
        </w:r>
        <w:r>
          <w:rPr>
            <w:noProof/>
            <w:webHidden/>
          </w:rPr>
          <w:fldChar w:fldCharType="separate"/>
        </w:r>
        <w:r>
          <w:rPr>
            <w:noProof/>
            <w:webHidden/>
          </w:rPr>
          <w:t>61</w:t>
        </w:r>
        <w:r>
          <w:rPr>
            <w:noProof/>
            <w:webHidden/>
          </w:rPr>
          <w:fldChar w:fldCharType="end"/>
        </w:r>
      </w:hyperlink>
    </w:p>
    <w:p w14:paraId="60EA8655" w14:textId="5618C713"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5" w:history="1">
        <w:r w:rsidRPr="00102D01">
          <w:rPr>
            <w:rStyle w:val="Collegamentoipertestuale"/>
            <w:noProof/>
          </w:rPr>
          <w:t>Come da una piccola fonte</w:t>
        </w:r>
        <w:r>
          <w:rPr>
            <w:noProof/>
            <w:webHidden/>
          </w:rPr>
          <w:tab/>
        </w:r>
        <w:r>
          <w:rPr>
            <w:noProof/>
            <w:webHidden/>
          </w:rPr>
          <w:fldChar w:fldCharType="begin"/>
        </w:r>
        <w:r>
          <w:rPr>
            <w:noProof/>
            <w:webHidden/>
          </w:rPr>
          <w:instrText xml:space="preserve"> PAGEREF _Toc165103495 \h </w:instrText>
        </w:r>
        <w:r>
          <w:rPr>
            <w:noProof/>
            <w:webHidden/>
          </w:rPr>
        </w:r>
        <w:r>
          <w:rPr>
            <w:noProof/>
            <w:webHidden/>
          </w:rPr>
          <w:fldChar w:fldCharType="separate"/>
        </w:r>
        <w:r>
          <w:rPr>
            <w:noProof/>
            <w:webHidden/>
          </w:rPr>
          <w:t>61</w:t>
        </w:r>
        <w:r>
          <w:rPr>
            <w:noProof/>
            <w:webHidden/>
          </w:rPr>
          <w:fldChar w:fldCharType="end"/>
        </w:r>
      </w:hyperlink>
    </w:p>
    <w:p w14:paraId="2030446C" w14:textId="26BF4E22"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6" w:history="1">
        <w:r w:rsidRPr="00102D01">
          <w:rPr>
            <w:rStyle w:val="Collegamentoipertestuale"/>
            <w:noProof/>
          </w:rPr>
          <w:t>A una donna migliore di lei</w:t>
        </w:r>
        <w:r>
          <w:rPr>
            <w:noProof/>
            <w:webHidden/>
          </w:rPr>
          <w:tab/>
        </w:r>
        <w:r>
          <w:rPr>
            <w:noProof/>
            <w:webHidden/>
          </w:rPr>
          <w:fldChar w:fldCharType="begin"/>
        </w:r>
        <w:r>
          <w:rPr>
            <w:noProof/>
            <w:webHidden/>
          </w:rPr>
          <w:instrText xml:space="preserve"> PAGEREF _Toc165103496 \h </w:instrText>
        </w:r>
        <w:r>
          <w:rPr>
            <w:noProof/>
            <w:webHidden/>
          </w:rPr>
        </w:r>
        <w:r>
          <w:rPr>
            <w:noProof/>
            <w:webHidden/>
          </w:rPr>
          <w:fldChar w:fldCharType="separate"/>
        </w:r>
        <w:r>
          <w:rPr>
            <w:noProof/>
            <w:webHidden/>
          </w:rPr>
          <w:t>62</w:t>
        </w:r>
        <w:r>
          <w:rPr>
            <w:noProof/>
            <w:webHidden/>
          </w:rPr>
          <w:fldChar w:fldCharType="end"/>
        </w:r>
      </w:hyperlink>
    </w:p>
    <w:p w14:paraId="76BD9908" w14:textId="489C7099"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7" w:history="1">
        <w:r w:rsidRPr="00102D01">
          <w:rPr>
            <w:rStyle w:val="Collegamentoipertestuale"/>
            <w:noProof/>
          </w:rPr>
          <w:t>Ma Mardocheo non si prostrava davanti a lui.</w:t>
        </w:r>
        <w:r>
          <w:rPr>
            <w:noProof/>
            <w:webHidden/>
          </w:rPr>
          <w:tab/>
        </w:r>
        <w:r>
          <w:rPr>
            <w:noProof/>
            <w:webHidden/>
          </w:rPr>
          <w:fldChar w:fldCharType="begin"/>
        </w:r>
        <w:r>
          <w:rPr>
            <w:noProof/>
            <w:webHidden/>
          </w:rPr>
          <w:instrText xml:space="preserve"> PAGEREF _Toc165103497 \h </w:instrText>
        </w:r>
        <w:r>
          <w:rPr>
            <w:noProof/>
            <w:webHidden/>
          </w:rPr>
        </w:r>
        <w:r>
          <w:rPr>
            <w:noProof/>
            <w:webHidden/>
          </w:rPr>
          <w:fldChar w:fldCharType="separate"/>
        </w:r>
        <w:r>
          <w:rPr>
            <w:noProof/>
            <w:webHidden/>
          </w:rPr>
          <w:t>64</w:t>
        </w:r>
        <w:r>
          <w:rPr>
            <w:noProof/>
            <w:webHidden/>
          </w:rPr>
          <w:fldChar w:fldCharType="end"/>
        </w:r>
      </w:hyperlink>
    </w:p>
    <w:p w14:paraId="62A4B1C7" w14:textId="22C60CBA"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8" w:history="1">
        <w:r w:rsidRPr="00102D01">
          <w:rPr>
            <w:rStyle w:val="Collegamentoipertestuale"/>
            <w:noProof/>
          </w:rPr>
          <w:t>A quelli che neppure esistono</w:t>
        </w:r>
        <w:r>
          <w:rPr>
            <w:noProof/>
            <w:webHidden/>
          </w:rPr>
          <w:tab/>
        </w:r>
        <w:r>
          <w:rPr>
            <w:noProof/>
            <w:webHidden/>
          </w:rPr>
          <w:fldChar w:fldCharType="begin"/>
        </w:r>
        <w:r>
          <w:rPr>
            <w:noProof/>
            <w:webHidden/>
          </w:rPr>
          <w:instrText xml:space="preserve"> PAGEREF _Toc165103498 \h </w:instrText>
        </w:r>
        <w:r>
          <w:rPr>
            <w:noProof/>
            <w:webHidden/>
          </w:rPr>
        </w:r>
        <w:r>
          <w:rPr>
            <w:noProof/>
            <w:webHidden/>
          </w:rPr>
          <w:fldChar w:fldCharType="separate"/>
        </w:r>
        <w:r>
          <w:rPr>
            <w:noProof/>
            <w:webHidden/>
          </w:rPr>
          <w:t>66</w:t>
        </w:r>
        <w:r>
          <w:rPr>
            <w:noProof/>
            <w:webHidden/>
          </w:rPr>
          <w:fldChar w:fldCharType="end"/>
        </w:r>
      </w:hyperlink>
    </w:p>
    <w:p w14:paraId="63451275" w14:textId="65BC5492" w:rsidR="00FE7514" w:rsidRDefault="00FE7514">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99" w:history="1">
        <w:r w:rsidRPr="00102D01">
          <w:rPr>
            <w:rStyle w:val="Collegamentoipertestuale"/>
            <w:noProof/>
          </w:rPr>
          <w:t>Tu non potrai resistergli</w:t>
        </w:r>
        <w:r>
          <w:rPr>
            <w:noProof/>
            <w:webHidden/>
          </w:rPr>
          <w:tab/>
        </w:r>
        <w:r>
          <w:rPr>
            <w:noProof/>
            <w:webHidden/>
          </w:rPr>
          <w:fldChar w:fldCharType="begin"/>
        </w:r>
        <w:r>
          <w:rPr>
            <w:noProof/>
            <w:webHidden/>
          </w:rPr>
          <w:instrText xml:space="preserve"> PAGEREF _Toc165103499 \h </w:instrText>
        </w:r>
        <w:r>
          <w:rPr>
            <w:noProof/>
            <w:webHidden/>
          </w:rPr>
        </w:r>
        <w:r>
          <w:rPr>
            <w:noProof/>
            <w:webHidden/>
          </w:rPr>
          <w:fldChar w:fldCharType="separate"/>
        </w:r>
        <w:r>
          <w:rPr>
            <w:noProof/>
            <w:webHidden/>
          </w:rPr>
          <w:t>67</w:t>
        </w:r>
        <w:r>
          <w:rPr>
            <w:noProof/>
            <w:webHidden/>
          </w:rPr>
          <w:fldChar w:fldCharType="end"/>
        </w:r>
      </w:hyperlink>
    </w:p>
    <w:p w14:paraId="6BE1F34F" w14:textId="2BF4579B" w:rsidR="00FE7514" w:rsidRDefault="00FE7514">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500" w:history="1">
        <w:r w:rsidRPr="00102D01">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_Toc165103500 \h </w:instrText>
        </w:r>
        <w:r>
          <w:rPr>
            <w:noProof/>
            <w:webHidden/>
          </w:rPr>
        </w:r>
        <w:r>
          <w:rPr>
            <w:noProof/>
            <w:webHidden/>
          </w:rPr>
          <w:fldChar w:fldCharType="separate"/>
        </w:r>
        <w:r>
          <w:rPr>
            <w:noProof/>
            <w:webHidden/>
          </w:rPr>
          <w:t>69</w:t>
        </w:r>
        <w:r>
          <w:rPr>
            <w:noProof/>
            <w:webHidden/>
          </w:rPr>
          <w:fldChar w:fldCharType="end"/>
        </w:r>
      </w:hyperlink>
    </w:p>
    <w:p w14:paraId="756D0057" w14:textId="5640119D"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B89F" w14:textId="77777777" w:rsidR="00547D94" w:rsidRDefault="00547D94">
      <w:r>
        <w:separator/>
      </w:r>
    </w:p>
  </w:endnote>
  <w:endnote w:type="continuationSeparator" w:id="0">
    <w:p w14:paraId="7DAE601C" w14:textId="77777777" w:rsidR="00547D94" w:rsidRDefault="0054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C599" w14:textId="77777777" w:rsidR="00547D94" w:rsidRDefault="00547D94">
      <w:r>
        <w:separator/>
      </w:r>
    </w:p>
  </w:footnote>
  <w:footnote w:type="continuationSeparator" w:id="0">
    <w:p w14:paraId="51288E3A" w14:textId="77777777" w:rsidR="00547D94" w:rsidRDefault="0054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E02C5"/>
    <w:rsid w:val="000E3F04"/>
    <w:rsid w:val="000E73BE"/>
    <w:rsid w:val="000E7E36"/>
    <w:rsid w:val="000F0426"/>
    <w:rsid w:val="000F2750"/>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4B8"/>
    <w:rsid w:val="002B0336"/>
    <w:rsid w:val="002B5633"/>
    <w:rsid w:val="002B7046"/>
    <w:rsid w:val="002C2F32"/>
    <w:rsid w:val="002C6E59"/>
    <w:rsid w:val="002C7875"/>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47D94"/>
    <w:rsid w:val="005522F3"/>
    <w:rsid w:val="0055251A"/>
    <w:rsid w:val="0055283B"/>
    <w:rsid w:val="005532C8"/>
    <w:rsid w:val="00554D84"/>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0B4E"/>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135C"/>
    <w:rsid w:val="00B84FAE"/>
    <w:rsid w:val="00B863D1"/>
    <w:rsid w:val="00B92A24"/>
    <w:rsid w:val="00BA09E3"/>
    <w:rsid w:val="00BA1DD7"/>
    <w:rsid w:val="00BA2763"/>
    <w:rsid w:val="00BA7717"/>
    <w:rsid w:val="00BA78C4"/>
    <w:rsid w:val="00BB1023"/>
    <w:rsid w:val="00BC236C"/>
    <w:rsid w:val="00BC236F"/>
    <w:rsid w:val="00BC3755"/>
    <w:rsid w:val="00BC759C"/>
    <w:rsid w:val="00BC76F4"/>
    <w:rsid w:val="00BD09AB"/>
    <w:rsid w:val="00BD2A96"/>
    <w:rsid w:val="00BD52B5"/>
    <w:rsid w:val="00BE37E9"/>
    <w:rsid w:val="00BE501D"/>
    <w:rsid w:val="00BE6826"/>
    <w:rsid w:val="00BF71B1"/>
    <w:rsid w:val="00C01023"/>
    <w:rsid w:val="00C0757D"/>
    <w:rsid w:val="00C10472"/>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D7EF8"/>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7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18D"/>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569AC"/>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514"/>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69</Pages>
  <Words>33487</Words>
  <Characters>190882</Characters>
  <Application>Microsoft Office Word</Application>
  <DocSecurity>0</DocSecurity>
  <Lines>1590</Lines>
  <Paragraphs>447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9</cp:revision>
  <cp:lastPrinted>2003-11-20T12:40:00Z</cp:lastPrinted>
  <dcterms:created xsi:type="dcterms:W3CDTF">2024-04-23T20:57:00Z</dcterms:created>
  <dcterms:modified xsi:type="dcterms:W3CDTF">2024-04-27T07:44:00Z</dcterms:modified>
</cp:coreProperties>
</file>